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C9" w:rsidRPr="00AC00C9" w:rsidRDefault="00AC00C9" w:rsidP="00AC00C9">
      <w:pPr>
        <w:suppressAutoHyphens/>
        <w:spacing w:line="360" w:lineRule="auto"/>
        <w:ind w:left="1080"/>
        <w:jc w:val="center"/>
        <w:rPr>
          <w:rFonts w:eastAsia="Calibri"/>
          <w:b/>
          <w:lang w:eastAsia="ar-SA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4536</wp:posOffset>
            </wp:positionH>
            <wp:positionV relativeFrom="paragraph">
              <wp:posOffset>-2086</wp:posOffset>
            </wp:positionV>
            <wp:extent cx="6661150" cy="916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916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95075" w:rsidRDefault="00095075" w:rsidP="00AC00C9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p w:rsidR="000432C8" w:rsidRPr="00FE1774" w:rsidRDefault="000432C8" w:rsidP="00AC00C9">
      <w:pPr>
        <w:pStyle w:val="Default"/>
        <w:spacing w:line="264" w:lineRule="auto"/>
        <w:jc w:val="center"/>
        <w:rPr>
          <w:sz w:val="26"/>
          <w:szCs w:val="26"/>
        </w:rPr>
      </w:pPr>
      <w:r w:rsidRPr="00FE1774">
        <w:rPr>
          <w:b/>
          <w:bCs/>
          <w:sz w:val="26"/>
          <w:szCs w:val="26"/>
        </w:rPr>
        <w:t>Пояснительная записка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Примерная рабочая программа курса «3D</w:t>
      </w:r>
      <w:r w:rsidR="00BD7DCC">
        <w:rPr>
          <w:lang w:eastAsia="en-US"/>
        </w:rPr>
        <w:t xml:space="preserve"> </w:t>
      </w:r>
      <w:r w:rsidRPr="00C82003">
        <w:rPr>
          <w:lang w:eastAsia="en-US"/>
        </w:rPr>
        <w:t>моделирование» для 8 - 11 классов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proofErr w:type="gramStart"/>
      <w:r w:rsidRPr="00C82003">
        <w:rPr>
          <w:lang w:eastAsia="en-US"/>
        </w:rPr>
        <w:t>составлена</w:t>
      </w:r>
      <w:proofErr w:type="gramEnd"/>
      <w:r w:rsidRPr="00C82003">
        <w:rPr>
          <w:lang w:eastAsia="en-US"/>
        </w:rPr>
        <w:t xml:space="preserve"> на основе требований Федерального государственного образовательного стандарта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основного общего образования к результатам освоения основной программы основного общего</w:t>
      </w:r>
    </w:p>
    <w:p w:rsidR="00C82003" w:rsidRDefault="00C82003" w:rsidP="00C82003">
      <w:pPr>
        <w:widowControl w:val="0"/>
        <w:ind w:firstLine="427"/>
        <w:jc w:val="both"/>
        <w:rPr>
          <w:lang w:eastAsia="en-US"/>
        </w:rPr>
      </w:pPr>
      <w:proofErr w:type="gramStart"/>
      <w:r w:rsidRPr="00C82003">
        <w:rPr>
          <w:lang w:eastAsia="en-US"/>
        </w:rPr>
        <w:t>образования (Приказ Министерства просвещения Российской Федерации от 31</w:t>
      </w:r>
      <w:r>
        <w:rPr>
          <w:lang w:eastAsia="en-US"/>
        </w:rPr>
        <w:t>.05.2021 № 287</w:t>
      </w:r>
      <w:proofErr w:type="gramEnd"/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«Об</w:t>
      </w:r>
      <w:r>
        <w:rPr>
          <w:lang w:eastAsia="en-US"/>
        </w:rPr>
        <w:t xml:space="preserve"> </w:t>
      </w:r>
      <w:r w:rsidRPr="00C82003">
        <w:rPr>
          <w:lang w:eastAsia="en-US"/>
        </w:rPr>
        <w:t>утверждении федерального государственного образовательного стандарта основного общего</w:t>
      </w:r>
    </w:p>
    <w:p w:rsid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 xml:space="preserve">образования»), с учётом Примерной программы воспитания (протокол Федерального </w:t>
      </w:r>
      <w:proofErr w:type="spellStart"/>
      <w:r w:rsidRPr="00C82003">
        <w:rPr>
          <w:lang w:eastAsia="en-US"/>
        </w:rPr>
        <w:t>учебно</w:t>
      </w:r>
      <w:proofErr w:type="spellEnd"/>
      <w:r>
        <w:rPr>
          <w:lang w:eastAsia="en-US"/>
        </w:rPr>
        <w:t xml:space="preserve"> –</w:t>
      </w:r>
    </w:p>
    <w:p w:rsid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методического объединения по общему образованию № 3/22 от 23</w:t>
      </w:r>
      <w:r>
        <w:rPr>
          <w:lang w:eastAsia="en-US"/>
        </w:rPr>
        <w:t xml:space="preserve">.06.2022) и </w:t>
      </w:r>
      <w:proofErr w:type="gramStart"/>
      <w:r>
        <w:rPr>
          <w:lang w:eastAsia="en-US"/>
        </w:rPr>
        <w:t>Примерной</w:t>
      </w:r>
      <w:proofErr w:type="gramEnd"/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proofErr w:type="gramStart"/>
      <w:r w:rsidRPr="00C82003">
        <w:rPr>
          <w:lang w:eastAsia="en-US"/>
        </w:rPr>
        <w:t>основной</w:t>
      </w:r>
      <w:r>
        <w:rPr>
          <w:lang w:eastAsia="en-US"/>
        </w:rPr>
        <w:t xml:space="preserve"> </w:t>
      </w:r>
      <w:r w:rsidRPr="00C82003">
        <w:rPr>
          <w:lang w:eastAsia="en-US"/>
        </w:rPr>
        <w:t>образовательной программы основного общего образования (протокол Федерального</w:t>
      </w:r>
      <w:proofErr w:type="gramEnd"/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proofErr w:type="gramStart"/>
      <w:r w:rsidRPr="00C82003">
        <w:rPr>
          <w:lang w:eastAsia="en-US"/>
        </w:rPr>
        <w:t>учебно-методического объединения по общему образованию № 1/22 от 18.03.2022).</w:t>
      </w:r>
      <w:proofErr w:type="gramEnd"/>
      <w:r w:rsidRPr="00C82003">
        <w:rPr>
          <w:lang w:eastAsia="en-US"/>
        </w:rPr>
        <w:t xml:space="preserve"> Примерная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рабочая программа курса даёт представления о цели, задачах, общей стратегии обучения,</w:t>
      </w:r>
    </w:p>
    <w:p w:rsidR="00F95422" w:rsidRDefault="00C82003" w:rsidP="00F95422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 xml:space="preserve">воспитания и </w:t>
      </w:r>
      <w:proofErr w:type="gramStart"/>
      <w:r w:rsidRPr="00C82003">
        <w:rPr>
          <w:lang w:eastAsia="en-US"/>
        </w:rPr>
        <w:t>развития</w:t>
      </w:r>
      <w:proofErr w:type="gramEnd"/>
      <w:r w:rsidRPr="00C82003">
        <w:rPr>
          <w:lang w:eastAsia="en-US"/>
        </w:rPr>
        <w:t xml:space="preserve"> обучающихся средствами курса, устанавливает</w:t>
      </w:r>
      <w:r w:rsidR="00F95422">
        <w:rPr>
          <w:lang w:eastAsia="en-US"/>
        </w:rPr>
        <w:t xml:space="preserve"> </w:t>
      </w:r>
      <w:r w:rsidRPr="00C82003">
        <w:rPr>
          <w:lang w:eastAsia="en-US"/>
        </w:rPr>
        <w:t>содерж</w:t>
      </w:r>
      <w:r w:rsidR="00F95422">
        <w:rPr>
          <w:lang w:eastAsia="en-US"/>
        </w:rPr>
        <w:t>ание курса,</w:t>
      </w:r>
    </w:p>
    <w:p w:rsidR="00F95422" w:rsidRDefault="00C82003" w:rsidP="00F95422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предусматривает его структурирование по разделам и темам; предлагает</w:t>
      </w:r>
      <w:r w:rsidR="00F95422">
        <w:rPr>
          <w:lang w:eastAsia="en-US"/>
        </w:rPr>
        <w:t xml:space="preserve"> </w:t>
      </w:r>
      <w:r w:rsidRPr="00C82003">
        <w:rPr>
          <w:lang w:eastAsia="en-US"/>
        </w:rPr>
        <w:t>распреде</w:t>
      </w:r>
      <w:r w:rsidR="00F95422">
        <w:rPr>
          <w:lang w:eastAsia="en-US"/>
        </w:rPr>
        <w:t xml:space="preserve">ление </w:t>
      </w:r>
      <w:proofErr w:type="gramStart"/>
      <w:r w:rsidR="00F95422">
        <w:rPr>
          <w:lang w:eastAsia="en-US"/>
        </w:rPr>
        <w:t>учебных</w:t>
      </w:r>
      <w:proofErr w:type="gramEnd"/>
    </w:p>
    <w:p w:rsidR="00F95422" w:rsidRDefault="00C82003" w:rsidP="00F95422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часов по разделам и темам курса и последовательность их изучения с</w:t>
      </w:r>
      <w:r w:rsidR="00F95422">
        <w:rPr>
          <w:lang w:eastAsia="en-US"/>
        </w:rPr>
        <w:t xml:space="preserve"> учётом </w:t>
      </w:r>
      <w:proofErr w:type="spellStart"/>
      <w:r w:rsidR="00F95422">
        <w:rPr>
          <w:lang w:eastAsia="en-US"/>
        </w:rPr>
        <w:t>межпредметных</w:t>
      </w:r>
      <w:proofErr w:type="spellEnd"/>
      <w:r w:rsidR="00F95422">
        <w:rPr>
          <w:lang w:eastAsia="en-US"/>
        </w:rPr>
        <w:t xml:space="preserve"> и</w:t>
      </w:r>
    </w:p>
    <w:p w:rsidR="00F95422" w:rsidRDefault="00C82003" w:rsidP="00F95422">
      <w:pPr>
        <w:widowControl w:val="0"/>
        <w:ind w:firstLine="427"/>
        <w:jc w:val="both"/>
        <w:rPr>
          <w:lang w:eastAsia="en-US"/>
        </w:rPr>
      </w:pPr>
      <w:proofErr w:type="spellStart"/>
      <w:r w:rsidRPr="00C82003">
        <w:rPr>
          <w:lang w:eastAsia="en-US"/>
        </w:rPr>
        <w:t>внутрипредметных</w:t>
      </w:r>
      <w:proofErr w:type="spellEnd"/>
      <w:r w:rsidRPr="00C82003">
        <w:rPr>
          <w:lang w:eastAsia="en-US"/>
        </w:rPr>
        <w:t xml:space="preserve"> связей, логики учебного процесса, возрастных</w:t>
      </w:r>
      <w:r w:rsidR="00F95422">
        <w:rPr>
          <w:lang w:eastAsia="en-US"/>
        </w:rPr>
        <w:t xml:space="preserve"> </w:t>
      </w:r>
      <w:r w:rsidRPr="00C82003">
        <w:rPr>
          <w:lang w:eastAsia="en-US"/>
        </w:rPr>
        <w:t>особенностей обучающихся,</w:t>
      </w:r>
    </w:p>
    <w:p w:rsidR="00F95422" w:rsidRDefault="00C82003" w:rsidP="00F95422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 xml:space="preserve">включает описание форм организации занятий и </w:t>
      </w:r>
      <w:proofErr w:type="spellStart"/>
      <w:r w:rsidRPr="00C82003">
        <w:rPr>
          <w:lang w:eastAsia="en-US"/>
        </w:rPr>
        <w:t>учебно</w:t>
      </w:r>
      <w:proofErr w:type="spellEnd"/>
      <w:r w:rsidR="00F95422">
        <w:rPr>
          <w:lang w:eastAsia="en-US"/>
        </w:rPr>
        <w:t xml:space="preserve"> - </w:t>
      </w:r>
      <w:r w:rsidRPr="00C82003">
        <w:rPr>
          <w:lang w:eastAsia="en-US"/>
        </w:rPr>
        <w:t>методи</w:t>
      </w:r>
      <w:r w:rsidR="00F95422">
        <w:rPr>
          <w:lang w:eastAsia="en-US"/>
        </w:rPr>
        <w:t>ческого обеспечения</w:t>
      </w:r>
    </w:p>
    <w:p w:rsidR="00C82003" w:rsidRPr="00C82003" w:rsidRDefault="00C82003" w:rsidP="00F95422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образовательного процесса.</w:t>
      </w:r>
    </w:p>
    <w:p w:rsid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 xml:space="preserve">Примерная рабочая программа курса определяет </w:t>
      </w:r>
      <w:proofErr w:type="gramStart"/>
      <w:r w:rsidRPr="00C82003">
        <w:rPr>
          <w:lang w:eastAsia="en-US"/>
        </w:rPr>
        <w:t>количественны</w:t>
      </w:r>
      <w:r>
        <w:rPr>
          <w:lang w:eastAsia="en-US"/>
        </w:rPr>
        <w:t>е</w:t>
      </w:r>
      <w:proofErr w:type="gramEnd"/>
      <w:r>
        <w:rPr>
          <w:lang w:eastAsia="en-US"/>
        </w:rPr>
        <w:t xml:space="preserve"> и качественные</w:t>
      </w:r>
    </w:p>
    <w:p w:rsid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Характеристики</w:t>
      </w:r>
      <w:r>
        <w:rPr>
          <w:lang w:eastAsia="en-US"/>
        </w:rPr>
        <w:t xml:space="preserve"> </w:t>
      </w:r>
      <w:r w:rsidRPr="00C82003">
        <w:rPr>
          <w:lang w:eastAsia="en-US"/>
        </w:rPr>
        <w:t xml:space="preserve">учебного материала, в том числе </w:t>
      </w:r>
      <w:r>
        <w:rPr>
          <w:lang w:eastAsia="en-US"/>
        </w:rPr>
        <w:t>планируемые результаты освоения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proofErr w:type="gramStart"/>
      <w:r w:rsidRPr="00C82003">
        <w:rPr>
          <w:lang w:eastAsia="en-US"/>
        </w:rPr>
        <w:t>обучающимися</w:t>
      </w:r>
      <w:proofErr w:type="gramEnd"/>
      <w:r w:rsidRPr="00C82003">
        <w:rPr>
          <w:lang w:eastAsia="en-US"/>
        </w:rPr>
        <w:t xml:space="preserve"> программы</w:t>
      </w:r>
      <w:r>
        <w:rPr>
          <w:lang w:eastAsia="en-US"/>
        </w:rPr>
        <w:t xml:space="preserve"> </w:t>
      </w:r>
      <w:r w:rsidRPr="00C82003">
        <w:rPr>
          <w:lang w:eastAsia="en-US"/>
        </w:rPr>
        <w:t xml:space="preserve">курса на уровне основного общего образования. 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lang w:eastAsia="en-US"/>
        </w:rPr>
        <w:t>Программа кружка «3Dмоделирование» включает  70 часов аудиторных занятий.</w:t>
      </w:r>
    </w:p>
    <w:p w:rsidR="00C82003" w:rsidRPr="00C82003" w:rsidRDefault="00C82003" w:rsidP="00C82003">
      <w:pPr>
        <w:widowControl w:val="0"/>
        <w:ind w:firstLine="427"/>
        <w:jc w:val="both"/>
        <w:rPr>
          <w:lang w:eastAsia="en-US"/>
        </w:rPr>
      </w:pPr>
      <w:r w:rsidRPr="00C82003">
        <w:rPr>
          <w:position w:val="1"/>
          <w:lang w:eastAsia="en-US"/>
        </w:rPr>
        <w:t xml:space="preserve">Курс предполагает   знакомство  с  основами  программированием  на  языке  высокого  </w:t>
      </w:r>
      <w:r w:rsidRPr="00C82003">
        <w:rPr>
          <w:lang w:eastAsia="en-US"/>
        </w:rPr>
        <w:t>уровня.</w:t>
      </w:r>
    </w:p>
    <w:p w:rsidR="00F95422" w:rsidRDefault="00F95422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F95422" w:rsidRPr="00F95422" w:rsidRDefault="00F95422" w:rsidP="00F95422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  <w:r w:rsidRPr="00F95422">
        <w:rPr>
          <w:b/>
          <w:bCs/>
          <w:sz w:val="26"/>
          <w:szCs w:val="26"/>
        </w:rPr>
        <w:t>Общая характеристика курса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Мировая и отечественная экономика входят в новый технологический уровень, который требует качественно иного уровня подготовки инженеров. В то же время нехватка инженерных кадров в настоящее время в России является серьезным ограничением для развития страны.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Решающее значение в работе инженера-конструктора или проектировщика имеет способность к пространственному воображению. Пространственное воображение необходимо для чтения чертежей, когда из плоских проекций требуется вообразить пространственное тело со всеми особенностями его устройства и формы. Как и любая способность, пространственное воображение может быть улучшено человеком при помощи практических занятий. Как показывает практика, не все люди могут развить пространственное воображение до необходимой конструктору степени, поэтому освоение 3D-моделирования в основной средней школе призвано способствовать приобретению соответствующих навыков.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Данный кружок посвящен изучению методов 3D-моделирования с помощью свободно распространяемого программного обеспечения.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Данная программа и составленное тематическое планирование рассчитано на </w:t>
      </w:r>
      <w:r w:rsidR="00946475">
        <w:rPr>
          <w:sz w:val="26"/>
          <w:szCs w:val="26"/>
        </w:rPr>
        <w:t>1</w:t>
      </w:r>
      <w:r w:rsidRPr="00FE1774">
        <w:rPr>
          <w:sz w:val="26"/>
          <w:szCs w:val="26"/>
        </w:rPr>
        <w:t xml:space="preserve"> час</w:t>
      </w:r>
      <w:r w:rsidR="00457176">
        <w:rPr>
          <w:sz w:val="26"/>
          <w:szCs w:val="26"/>
        </w:rPr>
        <w:t xml:space="preserve"> в неделю</w:t>
      </w:r>
      <w:r w:rsidRPr="00FE1774">
        <w:rPr>
          <w:sz w:val="26"/>
          <w:szCs w:val="26"/>
        </w:rPr>
        <w:t xml:space="preserve">. Для реализации программы </w:t>
      </w:r>
      <w:r w:rsidR="00457176">
        <w:rPr>
          <w:sz w:val="26"/>
          <w:szCs w:val="26"/>
        </w:rPr>
        <w:t>в кабинете имеются, компьютеры,3</w:t>
      </w:r>
      <w:r w:rsidR="00457176">
        <w:rPr>
          <w:sz w:val="26"/>
          <w:szCs w:val="26"/>
          <w:lang w:val="en-US"/>
        </w:rPr>
        <w:t>D</w:t>
      </w:r>
      <w:r w:rsidR="00457176">
        <w:rPr>
          <w:sz w:val="26"/>
          <w:szCs w:val="26"/>
        </w:rPr>
        <w:t>программа</w:t>
      </w:r>
      <w:r w:rsidR="005D0BF2">
        <w:rPr>
          <w:sz w:val="26"/>
          <w:szCs w:val="26"/>
        </w:rPr>
        <w:t xml:space="preserve">- </w:t>
      </w:r>
      <w:proofErr w:type="spellStart"/>
      <w:r w:rsidR="005D0BF2" w:rsidRPr="00FE1774">
        <w:rPr>
          <w:sz w:val="26"/>
          <w:szCs w:val="26"/>
        </w:rPr>
        <w:t>Blender</w:t>
      </w:r>
      <w:proofErr w:type="spellEnd"/>
      <w:r w:rsidR="00457176">
        <w:rPr>
          <w:sz w:val="26"/>
          <w:szCs w:val="26"/>
        </w:rPr>
        <w:t xml:space="preserve">, </w:t>
      </w:r>
      <w:r w:rsidRPr="00FE1774">
        <w:rPr>
          <w:sz w:val="26"/>
          <w:szCs w:val="26"/>
        </w:rPr>
        <w:t xml:space="preserve">проектор, экран.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Название курса – «3d моделирование»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Цель реализации программы: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Формирование и развитие у обучающихся интеллектуальных и практических компетенций в области создания пространственных моделей. Освоить элементы основных предпрофессиональных навыков специалиста по трехмерному моделированию.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jc w:val="both"/>
        <w:rPr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Задачами реализации программы учебного предмета являются: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Для реализации поставленной цели необходимо решить следующие задачи: </w:t>
      </w:r>
    </w:p>
    <w:p w:rsidR="00694C93" w:rsidRPr="00FE1774" w:rsidRDefault="00694C93" w:rsidP="00694C93">
      <w:pPr>
        <w:pStyle w:val="Default"/>
        <w:spacing w:line="264" w:lineRule="auto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сформировать: </w:t>
      </w:r>
    </w:p>
    <w:p w:rsidR="00694C93" w:rsidRPr="00FE1774" w:rsidRDefault="00694C93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numPr>
          <w:ilvl w:val="0"/>
          <w:numId w:val="5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положительное отношение к алгоритмам трехмерного моделирования </w:t>
      </w:r>
    </w:p>
    <w:p w:rsidR="000432C8" w:rsidRPr="00FE1774" w:rsidRDefault="000432C8" w:rsidP="00694C93">
      <w:pPr>
        <w:pStyle w:val="Default"/>
        <w:numPr>
          <w:ilvl w:val="0"/>
          <w:numId w:val="5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представление об основных инструментах программного обеспечения для 3D-моделирования.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сформировать умения: </w:t>
      </w:r>
    </w:p>
    <w:p w:rsidR="00694C93" w:rsidRPr="00FE1774" w:rsidRDefault="00694C93" w:rsidP="00694C93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</w:p>
    <w:p w:rsidR="00694C93" w:rsidRPr="00FE1774" w:rsidRDefault="000432C8" w:rsidP="00694C93">
      <w:pPr>
        <w:pStyle w:val="Default"/>
        <w:numPr>
          <w:ilvl w:val="0"/>
          <w:numId w:val="6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ориентироваться в трехмерном пространстве сцены; </w:t>
      </w:r>
    </w:p>
    <w:p w:rsidR="000432C8" w:rsidRPr="00FE1774" w:rsidRDefault="000432C8" w:rsidP="00694C93">
      <w:pPr>
        <w:pStyle w:val="Default"/>
        <w:numPr>
          <w:ilvl w:val="0"/>
          <w:numId w:val="6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эффективно использовать базовые инструменты создания объектов; </w:t>
      </w:r>
    </w:p>
    <w:p w:rsidR="000432C8" w:rsidRPr="00FE1774" w:rsidRDefault="000432C8" w:rsidP="00694C93">
      <w:pPr>
        <w:pStyle w:val="Default"/>
        <w:numPr>
          <w:ilvl w:val="0"/>
          <w:numId w:val="6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модифицировать, изменять и редактировать объекты или их отдельные элементы; </w:t>
      </w:r>
    </w:p>
    <w:p w:rsidR="000432C8" w:rsidRPr="00FE1774" w:rsidRDefault="000432C8" w:rsidP="00694C93">
      <w:pPr>
        <w:pStyle w:val="Default"/>
        <w:numPr>
          <w:ilvl w:val="0"/>
          <w:numId w:val="6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объединять созданные объекты в функциональные группы; </w:t>
      </w:r>
    </w:p>
    <w:p w:rsidR="000432C8" w:rsidRPr="00FE1774" w:rsidRDefault="000432C8" w:rsidP="00694C93">
      <w:pPr>
        <w:pStyle w:val="Default"/>
        <w:numPr>
          <w:ilvl w:val="0"/>
          <w:numId w:val="6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создавать простые трехмерные модели. 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b/>
          <w:bCs/>
          <w:sz w:val="26"/>
          <w:szCs w:val="26"/>
        </w:rPr>
        <w:t>МЕСТО КУРСА ВНЕУРОЧНОЙ ДЕЯТЕЛЬНОСТИ</w:t>
      </w:r>
      <w:r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«3D</w:t>
      </w:r>
      <w:r w:rsidR="00BD7DCC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 xml:space="preserve">моделирование» В УЧЕБНОМ ПЛАНЕ Программа курса предназначена для организации внеурочной деятельности за счёт направления «Дополнительное изучение учебных предметов». Программа курса внеурочной деятельности рассчитана на </w:t>
      </w:r>
      <w:r w:rsidR="00BD7DCC">
        <w:rPr>
          <w:sz w:val="26"/>
          <w:szCs w:val="26"/>
        </w:rPr>
        <w:t>70 учебных часов</w:t>
      </w:r>
      <w:r>
        <w:rPr>
          <w:sz w:val="26"/>
          <w:szCs w:val="26"/>
        </w:rPr>
        <w:t>, по 2</w:t>
      </w:r>
      <w:r w:rsidRPr="00B60F10">
        <w:rPr>
          <w:sz w:val="26"/>
          <w:szCs w:val="26"/>
        </w:rPr>
        <w:t xml:space="preserve"> </w:t>
      </w:r>
      <w:r>
        <w:rPr>
          <w:sz w:val="26"/>
          <w:szCs w:val="26"/>
        </w:rPr>
        <w:t>часа</w:t>
      </w:r>
      <w:r w:rsidRPr="00B60F10">
        <w:rPr>
          <w:sz w:val="26"/>
          <w:szCs w:val="26"/>
        </w:rPr>
        <w:t xml:space="preserve"> в </w:t>
      </w:r>
      <w:r>
        <w:rPr>
          <w:sz w:val="26"/>
          <w:szCs w:val="26"/>
        </w:rPr>
        <w:t>неделю.</w:t>
      </w:r>
      <w:r w:rsidRPr="00B60F10">
        <w:rPr>
          <w:sz w:val="26"/>
          <w:szCs w:val="26"/>
        </w:rPr>
        <w:t xml:space="preserve"> Срок реализации программы </w:t>
      </w:r>
      <w:r w:rsidR="00BD7DCC">
        <w:rPr>
          <w:sz w:val="26"/>
          <w:szCs w:val="26"/>
        </w:rPr>
        <w:t>один год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ПЛАНИРУЕМЫЕ РЕЗУЛЬТАТЫ ОСВОЕНИЯ КУРСА ВНЕУРОЧНОЙ ДЕЯТЕЛЬНОСТИ</w:t>
      </w:r>
      <w:r>
        <w:rPr>
          <w:b/>
          <w:bCs/>
          <w:sz w:val="26"/>
          <w:szCs w:val="26"/>
        </w:rPr>
        <w:t xml:space="preserve"> </w:t>
      </w:r>
      <w:r w:rsidRPr="00B60F10">
        <w:rPr>
          <w:b/>
          <w:bCs/>
          <w:sz w:val="26"/>
          <w:szCs w:val="26"/>
        </w:rPr>
        <w:t>«3Dмоделирование»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ЛИЧНОСТНЫЕ РЕЗУЛЬТАТЫ</w:t>
      </w:r>
    </w:p>
    <w:p w:rsidR="00B60F10" w:rsidRDefault="00B60F10" w:rsidP="00B60F10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b/>
          <w:bCs/>
          <w:sz w:val="26"/>
          <w:szCs w:val="26"/>
        </w:rPr>
        <w:t>Патриотическое воспитание:</w:t>
      </w:r>
      <w:r w:rsidRPr="00B60F10">
        <w:rPr>
          <w:sz w:val="26"/>
          <w:szCs w:val="26"/>
        </w:rPr>
        <w:t xml:space="preserve"> </w:t>
      </w:r>
    </w:p>
    <w:p w:rsidR="00B60F10" w:rsidRDefault="00B60F10" w:rsidP="00B60F10">
      <w:pPr>
        <w:pStyle w:val="Default"/>
        <w:numPr>
          <w:ilvl w:val="0"/>
          <w:numId w:val="11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ценностное отношение к </w:t>
      </w:r>
      <w:proofErr w:type="gramStart"/>
      <w:r w:rsidRPr="00B60F10">
        <w:rPr>
          <w:sz w:val="26"/>
          <w:szCs w:val="26"/>
        </w:rPr>
        <w:t>отечественному</w:t>
      </w:r>
      <w:proofErr w:type="gramEnd"/>
      <w:r w:rsidRPr="00B60F10">
        <w:rPr>
          <w:sz w:val="26"/>
          <w:szCs w:val="26"/>
        </w:rPr>
        <w:t xml:space="preserve"> культурному, исто</w:t>
      </w:r>
      <w:r>
        <w:rPr>
          <w:sz w:val="26"/>
          <w:szCs w:val="26"/>
        </w:rPr>
        <w:t>рическому и научному</w:t>
      </w:r>
    </w:p>
    <w:p w:rsidR="00B60F10" w:rsidRDefault="00B60F10" w:rsidP="00B60F10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наследию; </w:t>
      </w:r>
    </w:p>
    <w:p w:rsidR="00B60F10" w:rsidRPr="00B60F10" w:rsidRDefault="00B60F10" w:rsidP="00B60F10">
      <w:pPr>
        <w:pStyle w:val="Default"/>
        <w:numPr>
          <w:ilvl w:val="0"/>
          <w:numId w:val="11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понимание значения информатики как науки в жизни современного общества.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Духовно-нравственное воспитание:</w:t>
      </w:r>
    </w:p>
    <w:p w:rsidR="00B60F10" w:rsidRDefault="00B60F10" w:rsidP="00B60F10">
      <w:pPr>
        <w:pStyle w:val="Default"/>
        <w:numPr>
          <w:ilvl w:val="0"/>
          <w:numId w:val="11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 ориентация на моральные ценности и нормы в ситуациях нравственного выбора; </w:t>
      </w:r>
    </w:p>
    <w:p w:rsidR="00B60F10" w:rsidRPr="00B60F10" w:rsidRDefault="00B60F10" w:rsidP="00B60F10">
      <w:pPr>
        <w:pStyle w:val="Default"/>
        <w:numPr>
          <w:ilvl w:val="0"/>
          <w:numId w:val="11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B60F10" w:rsidRPr="00B60F10" w:rsidRDefault="00B60F10" w:rsidP="00B60F10">
      <w:pPr>
        <w:pStyle w:val="Default"/>
        <w:numPr>
          <w:ilvl w:val="0"/>
          <w:numId w:val="12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активное неприятие асоциальных поступков, в том числе</w:t>
      </w:r>
      <w:r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в Интернете.</w:t>
      </w:r>
    </w:p>
    <w:p w:rsidR="00B60F10" w:rsidRPr="00B60F10" w:rsidRDefault="00B60F10" w:rsidP="00B60F10">
      <w:pPr>
        <w:pStyle w:val="Default"/>
        <w:spacing w:line="264" w:lineRule="auto"/>
        <w:ind w:left="142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Гражданское воспитание:</w:t>
      </w:r>
    </w:p>
    <w:p w:rsidR="00B60F10" w:rsidRDefault="00B60F10" w:rsidP="00B60F10">
      <w:pPr>
        <w:pStyle w:val="Default"/>
        <w:numPr>
          <w:ilvl w:val="0"/>
          <w:numId w:val="12"/>
        </w:numPr>
        <w:spacing w:line="264" w:lineRule="auto"/>
        <w:jc w:val="both"/>
        <w:rPr>
          <w:b/>
          <w:bCs/>
          <w:sz w:val="26"/>
          <w:szCs w:val="26"/>
        </w:rPr>
      </w:pPr>
      <w:r w:rsidRPr="00B60F10">
        <w:rPr>
          <w:sz w:val="26"/>
          <w:szCs w:val="26"/>
        </w:rPr>
        <w:t>представление о социальных нормах и правилах межличностных отношений в коллективе, в том числе в социальных сообществах;</w:t>
      </w:r>
    </w:p>
    <w:p w:rsidR="008B57CB" w:rsidRDefault="00B60F10" w:rsidP="008B57CB">
      <w:pPr>
        <w:pStyle w:val="Default"/>
        <w:numPr>
          <w:ilvl w:val="0"/>
          <w:numId w:val="12"/>
        </w:numPr>
        <w:spacing w:line="264" w:lineRule="auto"/>
        <w:jc w:val="both"/>
        <w:rPr>
          <w:b/>
          <w:bCs/>
          <w:sz w:val="26"/>
          <w:szCs w:val="26"/>
        </w:rPr>
      </w:pPr>
      <w:r w:rsidRPr="00B60F10">
        <w:rPr>
          <w:sz w:val="26"/>
          <w:szCs w:val="26"/>
        </w:rPr>
        <w:t xml:space="preserve">соблюдение правил безопасности, в том числе навыков безопасного поведения в </w:t>
      </w:r>
      <w:proofErr w:type="gramStart"/>
      <w:r w:rsidRPr="00B60F10">
        <w:rPr>
          <w:sz w:val="26"/>
          <w:szCs w:val="26"/>
        </w:rPr>
        <w:t>интернет-среде</w:t>
      </w:r>
      <w:proofErr w:type="gramEnd"/>
      <w:r w:rsidRPr="00B60F10">
        <w:rPr>
          <w:sz w:val="26"/>
          <w:szCs w:val="26"/>
        </w:rPr>
        <w:t>;</w:t>
      </w:r>
    </w:p>
    <w:p w:rsidR="008B57CB" w:rsidRPr="008B57CB" w:rsidRDefault="008B57CB" w:rsidP="008B57CB">
      <w:pPr>
        <w:pStyle w:val="Default"/>
        <w:numPr>
          <w:ilvl w:val="0"/>
          <w:numId w:val="12"/>
        </w:numPr>
        <w:spacing w:line="264" w:lineRule="auto"/>
        <w:jc w:val="both"/>
        <w:rPr>
          <w:b/>
          <w:bCs/>
          <w:sz w:val="26"/>
          <w:szCs w:val="26"/>
        </w:rPr>
      </w:pPr>
      <w:r w:rsidRPr="008B57CB">
        <w:rPr>
          <w:sz w:val="26"/>
          <w:szCs w:val="26"/>
        </w:rPr>
        <w:t>ориентация на совместную деятельность при выполнении учебных и познавательных задач, создании учебных проектов;</w:t>
      </w:r>
    </w:p>
    <w:p w:rsidR="00B60F10" w:rsidRPr="008B57CB" w:rsidRDefault="008B57CB" w:rsidP="008B57CB">
      <w:pPr>
        <w:pStyle w:val="Default"/>
        <w:numPr>
          <w:ilvl w:val="0"/>
          <w:numId w:val="12"/>
        </w:numPr>
        <w:spacing w:line="264" w:lineRule="auto"/>
        <w:jc w:val="both"/>
        <w:rPr>
          <w:b/>
          <w:bCs/>
          <w:sz w:val="26"/>
          <w:szCs w:val="26"/>
        </w:rPr>
      </w:pPr>
      <w:r w:rsidRPr="00B60F10">
        <w:rPr>
          <w:sz w:val="26"/>
          <w:szCs w:val="26"/>
        </w:rPr>
        <w:lastRenderedPageBreak/>
        <w:t>стремление оценивать своё поведение и поступки своих товарищей с позиции нравственных и правовых норм с учётом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осознания последствий поступков.</w:t>
      </w:r>
    </w:p>
    <w:p w:rsidR="008B57CB" w:rsidRDefault="008B57CB" w:rsidP="008B57CB">
      <w:pPr>
        <w:pStyle w:val="Default"/>
        <w:spacing w:line="264" w:lineRule="auto"/>
        <w:ind w:left="106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Ценность научного познания:</w:t>
      </w:r>
    </w:p>
    <w:p w:rsidR="008B57CB" w:rsidRDefault="008B57CB" w:rsidP="008B57CB">
      <w:pPr>
        <w:pStyle w:val="Default"/>
        <w:numPr>
          <w:ilvl w:val="0"/>
          <w:numId w:val="14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наличие представлений об информации, информационных</w:t>
      </w:r>
      <w:r w:rsidRPr="008B57CB">
        <w:rPr>
          <w:sz w:val="26"/>
          <w:szCs w:val="26"/>
        </w:rPr>
        <w:t xml:space="preserve"> </w:t>
      </w:r>
      <w:r>
        <w:rPr>
          <w:sz w:val="26"/>
          <w:szCs w:val="26"/>
        </w:rPr>
        <w:t>процессах и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информационных </w:t>
      </w:r>
      <w:proofErr w:type="gramStart"/>
      <w:r w:rsidRPr="00B60F10">
        <w:rPr>
          <w:sz w:val="26"/>
          <w:szCs w:val="26"/>
        </w:rPr>
        <w:t>технологиях</w:t>
      </w:r>
      <w:proofErr w:type="gramEnd"/>
      <w:r w:rsidRPr="00B60F10">
        <w:rPr>
          <w:sz w:val="26"/>
          <w:szCs w:val="26"/>
        </w:rPr>
        <w:t>, соответствующ</w:t>
      </w:r>
      <w:r>
        <w:rPr>
          <w:sz w:val="26"/>
          <w:szCs w:val="26"/>
        </w:rPr>
        <w:t>их современному уровню развития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науки и общественной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практики;</w:t>
      </w:r>
    </w:p>
    <w:p w:rsidR="008B57CB" w:rsidRDefault="008B57CB" w:rsidP="008B57CB">
      <w:pPr>
        <w:pStyle w:val="Default"/>
        <w:numPr>
          <w:ilvl w:val="0"/>
          <w:numId w:val="13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интерес к обучению и познанию</w:t>
      </w:r>
    </w:p>
    <w:p w:rsidR="008B57CB" w:rsidRDefault="008B57CB" w:rsidP="008B57CB">
      <w:pPr>
        <w:pStyle w:val="Default"/>
        <w:numPr>
          <w:ilvl w:val="0"/>
          <w:numId w:val="13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любознательность;</w:t>
      </w:r>
    </w:p>
    <w:p w:rsidR="008B57CB" w:rsidRDefault="008B57CB" w:rsidP="008B57CB">
      <w:pPr>
        <w:pStyle w:val="Default"/>
        <w:numPr>
          <w:ilvl w:val="0"/>
          <w:numId w:val="13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стремление к самообразованию;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овладение начальными навыками исследовательской дея</w:t>
      </w:r>
      <w:r>
        <w:rPr>
          <w:sz w:val="26"/>
          <w:szCs w:val="26"/>
        </w:rPr>
        <w:t xml:space="preserve">тельности, установка </w:t>
      </w:r>
      <w:proofErr w:type="gramStart"/>
      <w:r>
        <w:rPr>
          <w:sz w:val="26"/>
          <w:szCs w:val="26"/>
        </w:rPr>
        <w:t>на</w:t>
      </w:r>
      <w:proofErr w:type="gramEnd"/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осмысление опыта, наблюдений, поступков и стремление совершенствоват</w:t>
      </w:r>
      <w:r>
        <w:rPr>
          <w:sz w:val="26"/>
          <w:szCs w:val="26"/>
        </w:rPr>
        <w:t>ь пути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достижения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индивидуального и коллективного благополучия;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наличие базовых навыков самостоятельной работы с учебны</w:t>
      </w:r>
      <w:r>
        <w:rPr>
          <w:sz w:val="26"/>
          <w:szCs w:val="26"/>
        </w:rPr>
        <w:t>ми текстами, справочной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литературой, разнообразными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средствами инф</w:t>
      </w:r>
      <w:r>
        <w:rPr>
          <w:sz w:val="26"/>
          <w:szCs w:val="26"/>
        </w:rPr>
        <w:t>ормационных технологий, а также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умения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самостоятельно определять цели своего обучения, ставить</w:t>
      </w:r>
      <w:r w:rsidRPr="008B57CB">
        <w:rPr>
          <w:sz w:val="26"/>
          <w:szCs w:val="26"/>
        </w:rPr>
        <w:t xml:space="preserve"> </w:t>
      </w:r>
      <w:r>
        <w:rPr>
          <w:sz w:val="26"/>
          <w:szCs w:val="26"/>
        </w:rPr>
        <w:t>и формулировать</w:t>
      </w:r>
    </w:p>
    <w:p w:rsidR="008B57CB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для себя новые задачи в учёбе и познавательной д</w:t>
      </w:r>
      <w:r>
        <w:rPr>
          <w:sz w:val="26"/>
          <w:szCs w:val="26"/>
        </w:rPr>
        <w:t>еятельности, развивать мотивы и</w:t>
      </w:r>
    </w:p>
    <w:p w:rsidR="008B57CB" w:rsidRPr="00B60F10" w:rsidRDefault="008B57CB" w:rsidP="008B57CB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интересы своей</w:t>
      </w:r>
      <w:r w:rsidRP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познавательной деятельности.</w:t>
      </w:r>
    </w:p>
    <w:p w:rsidR="00B60F10" w:rsidRPr="00B60F10" w:rsidRDefault="00B60F10" w:rsidP="008B57CB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Формирование культуры здоровья:</w:t>
      </w:r>
    </w:p>
    <w:p w:rsidR="00B60F10" w:rsidRPr="008B57CB" w:rsidRDefault="00B60F10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установка на здоровый образ жизни, в том числе и за счёт</w:t>
      </w:r>
      <w:r w:rsidR="008B57CB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освоения и соблюдения требований безопасной эксплуатации</w:t>
      </w:r>
      <w:r w:rsidR="008B57CB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средств ИКТ.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Трудовое воспитание:</w:t>
      </w:r>
    </w:p>
    <w:p w:rsidR="008B57CB" w:rsidRDefault="00B60F10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интерес к практическому и</w:t>
      </w:r>
      <w:r w:rsidR="008B57CB">
        <w:rPr>
          <w:sz w:val="26"/>
          <w:szCs w:val="26"/>
        </w:rPr>
        <w:t>зучению профессий и труда в сфе</w:t>
      </w:r>
      <w:r w:rsidRPr="008B57CB">
        <w:rPr>
          <w:sz w:val="26"/>
          <w:szCs w:val="26"/>
        </w:rPr>
        <w:t>рах деятельности, связ</w:t>
      </w:r>
      <w:r w:rsidR="008B57CB">
        <w:rPr>
          <w:sz w:val="26"/>
          <w:szCs w:val="26"/>
        </w:rPr>
        <w:t>анных с информатикой, программи</w:t>
      </w:r>
      <w:r w:rsidRPr="008B57CB">
        <w:rPr>
          <w:sz w:val="26"/>
          <w:szCs w:val="26"/>
        </w:rPr>
        <w:t>рованием и информационными технологиями, основанными</w:t>
      </w:r>
      <w:r w:rsidR="008B57CB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на достиже</w:t>
      </w:r>
      <w:r w:rsidR="008B57CB">
        <w:rPr>
          <w:sz w:val="26"/>
          <w:szCs w:val="26"/>
        </w:rPr>
        <w:t>ниях науки информатики и научно</w:t>
      </w:r>
    </w:p>
    <w:p w:rsidR="00B60F10" w:rsidRPr="00B60F10" w:rsidRDefault="00B60F10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технического</w:t>
      </w:r>
      <w:r w:rsidR="008B57CB">
        <w:rPr>
          <w:sz w:val="26"/>
          <w:szCs w:val="26"/>
        </w:rPr>
        <w:t xml:space="preserve"> </w:t>
      </w:r>
      <w:r w:rsidRPr="00B60F10">
        <w:rPr>
          <w:sz w:val="26"/>
          <w:szCs w:val="26"/>
        </w:rPr>
        <w:t>прогресса.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Экологическое воспитание:</w:t>
      </w:r>
    </w:p>
    <w:p w:rsidR="008B57CB" w:rsidRDefault="00B60F10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>наличие представлений о</w:t>
      </w:r>
      <w:r w:rsidR="008B57CB">
        <w:rPr>
          <w:sz w:val="26"/>
          <w:szCs w:val="26"/>
        </w:rPr>
        <w:t xml:space="preserve"> глобальном характере экологических проблем и путей</w:t>
      </w:r>
    </w:p>
    <w:p w:rsidR="00B60F10" w:rsidRPr="00B60F10" w:rsidRDefault="00B60F10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их ре</w:t>
      </w:r>
      <w:r w:rsidR="008B57CB">
        <w:rPr>
          <w:sz w:val="26"/>
          <w:szCs w:val="26"/>
        </w:rPr>
        <w:t>шения, в том числе с учётом воз</w:t>
      </w:r>
      <w:r w:rsidRPr="00B60F10">
        <w:rPr>
          <w:sz w:val="26"/>
          <w:szCs w:val="26"/>
        </w:rPr>
        <w:t>можностей ИКТ.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 xml:space="preserve">Адаптация </w:t>
      </w:r>
      <w:proofErr w:type="gramStart"/>
      <w:r w:rsidRPr="00B60F10">
        <w:rPr>
          <w:b/>
          <w:bCs/>
          <w:sz w:val="26"/>
          <w:szCs w:val="26"/>
        </w:rPr>
        <w:t>обучающегося</w:t>
      </w:r>
      <w:proofErr w:type="gramEnd"/>
      <w:r w:rsidRPr="00B60F10">
        <w:rPr>
          <w:b/>
          <w:bCs/>
          <w:sz w:val="26"/>
          <w:szCs w:val="26"/>
        </w:rPr>
        <w:t xml:space="preserve"> к изменяющимся условиям</w:t>
      </w:r>
    </w:p>
    <w:p w:rsidR="00B60F10" w:rsidRPr="00B60F10" w:rsidRDefault="00B60F10" w:rsidP="00B60F10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B60F10">
        <w:rPr>
          <w:b/>
          <w:bCs/>
          <w:sz w:val="26"/>
          <w:szCs w:val="26"/>
        </w:rPr>
        <w:t>социальной среды:</w:t>
      </w:r>
    </w:p>
    <w:p w:rsidR="008B57CB" w:rsidRDefault="00B60F10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B60F10">
        <w:rPr>
          <w:sz w:val="26"/>
          <w:szCs w:val="26"/>
        </w:rPr>
        <w:t xml:space="preserve">освоение </w:t>
      </w:r>
      <w:proofErr w:type="gramStart"/>
      <w:r w:rsidRPr="00B60F10">
        <w:rPr>
          <w:sz w:val="26"/>
          <w:szCs w:val="26"/>
        </w:rPr>
        <w:t>обучающимися</w:t>
      </w:r>
      <w:proofErr w:type="gramEnd"/>
      <w:r w:rsidR="008B57CB">
        <w:rPr>
          <w:sz w:val="26"/>
          <w:szCs w:val="26"/>
        </w:rPr>
        <w:t xml:space="preserve"> социального опыта, основных со</w:t>
      </w:r>
      <w:r w:rsidRPr="008B57CB">
        <w:rPr>
          <w:sz w:val="26"/>
          <w:szCs w:val="26"/>
        </w:rPr>
        <w:t>циальных ролей, соответствующих ведущей деятельности</w:t>
      </w:r>
      <w:r w:rsidR="008B57CB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возраста, норм и правил о</w:t>
      </w:r>
      <w:r w:rsidR="008B57CB">
        <w:rPr>
          <w:sz w:val="26"/>
          <w:szCs w:val="26"/>
        </w:rPr>
        <w:t>бщественного поведения, форм со</w:t>
      </w:r>
      <w:r w:rsidRPr="008B57CB">
        <w:rPr>
          <w:sz w:val="26"/>
          <w:szCs w:val="26"/>
        </w:rPr>
        <w:t>циальной жизни в группах и сообществах, в т</w:t>
      </w:r>
      <w:r w:rsidR="008B57CB">
        <w:rPr>
          <w:sz w:val="26"/>
          <w:szCs w:val="26"/>
        </w:rPr>
        <w:t>ом числе в вир</w:t>
      </w:r>
      <w:r w:rsidRPr="008B57CB">
        <w:rPr>
          <w:sz w:val="26"/>
          <w:szCs w:val="26"/>
        </w:rPr>
        <w:t>туальном пространстве.</w:t>
      </w:r>
    </w:p>
    <w:p w:rsidR="008B57CB" w:rsidRPr="008B57CB" w:rsidRDefault="008B57CB" w:rsidP="008B57CB">
      <w:pPr>
        <w:pStyle w:val="Default"/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МЕТАПРЕДМЕТНЫЕ РЕЗУЛЬТАТЫ</w:t>
      </w:r>
    </w:p>
    <w:p w:rsidR="008B57CB" w:rsidRPr="008B57CB" w:rsidRDefault="008B57CB" w:rsidP="008B57CB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8B57CB">
        <w:rPr>
          <w:b/>
          <w:bCs/>
          <w:sz w:val="26"/>
          <w:szCs w:val="26"/>
        </w:rPr>
        <w:t>Универсальные познавательные действия</w:t>
      </w:r>
    </w:p>
    <w:p w:rsidR="008B57CB" w:rsidRPr="008B57CB" w:rsidRDefault="008B57CB" w:rsidP="008B57CB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Базовые логические действия</w:t>
      </w:r>
      <w:r w:rsidRPr="008B57CB">
        <w:rPr>
          <w:b/>
          <w:bCs/>
          <w:sz w:val="26"/>
          <w:szCs w:val="26"/>
        </w:rPr>
        <w:t>:</w:t>
      </w:r>
    </w:p>
    <w:p w:rsid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умение определять поняти</w:t>
      </w:r>
      <w:r>
        <w:rPr>
          <w:sz w:val="26"/>
          <w:szCs w:val="26"/>
        </w:rPr>
        <w:t>я, создавать обобщения, устанавливать аналогии</w:t>
      </w:r>
    </w:p>
    <w:p w:rsid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класси</w:t>
      </w:r>
      <w:r>
        <w:rPr>
          <w:sz w:val="26"/>
          <w:szCs w:val="26"/>
        </w:rPr>
        <w:t xml:space="preserve">фицировать, самостоятельно выбирать основания и критерии </w:t>
      </w:r>
      <w:proofErr w:type="gramStart"/>
      <w:r>
        <w:rPr>
          <w:sz w:val="26"/>
          <w:szCs w:val="26"/>
        </w:rPr>
        <w:t>для</w:t>
      </w:r>
      <w:proofErr w:type="gramEnd"/>
    </w:p>
    <w:p w:rsid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классификации, устанавли</w:t>
      </w:r>
      <w:r w:rsidRPr="008B57CB">
        <w:rPr>
          <w:sz w:val="26"/>
          <w:szCs w:val="26"/>
        </w:rPr>
        <w:t>вать причинно</w:t>
      </w:r>
      <w:r>
        <w:rPr>
          <w:sz w:val="26"/>
          <w:szCs w:val="26"/>
        </w:rPr>
        <w:t>-следственные связи, строить</w:t>
      </w:r>
    </w:p>
    <w:p w:rsid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логические </w:t>
      </w:r>
      <w:r w:rsidRPr="008B57CB">
        <w:rPr>
          <w:sz w:val="26"/>
          <w:szCs w:val="26"/>
        </w:rPr>
        <w:t>рассуждения, делать умо</w:t>
      </w:r>
      <w:r>
        <w:rPr>
          <w:sz w:val="26"/>
          <w:szCs w:val="26"/>
        </w:rPr>
        <w:t>заключения (индуктивные, дедуктивные и</w:t>
      </w:r>
      <w:proofErr w:type="gramEnd"/>
    </w:p>
    <w:p w:rsidR="008B57CB" w:rsidRP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по аналогии) и выводы;</w:t>
      </w:r>
    </w:p>
    <w:p w:rsid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умение создавать, применять и преобразовывать знаки</w:t>
      </w:r>
      <w:r>
        <w:rPr>
          <w:sz w:val="26"/>
          <w:szCs w:val="26"/>
        </w:rPr>
        <w:t xml:space="preserve"> и символы, модели и</w:t>
      </w:r>
    </w:p>
    <w:p w:rsidR="008B57CB" w:rsidRP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сх</w:t>
      </w:r>
      <w:r>
        <w:rPr>
          <w:sz w:val="26"/>
          <w:szCs w:val="26"/>
        </w:rPr>
        <w:t>емы для решения учебных и позна</w:t>
      </w:r>
      <w:r w:rsidRPr="008B57CB">
        <w:rPr>
          <w:sz w:val="26"/>
          <w:szCs w:val="26"/>
        </w:rPr>
        <w:t>вательных задач;</w:t>
      </w:r>
    </w:p>
    <w:p w:rsid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самостоятельно выбирать способ решения учебной задачи</w:t>
      </w:r>
    </w:p>
    <w:p w:rsid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proofErr w:type="gramStart"/>
      <w:r w:rsidRPr="008B57CB">
        <w:rPr>
          <w:sz w:val="26"/>
          <w:szCs w:val="26"/>
        </w:rPr>
        <w:t>(сравнивать несколько ва</w:t>
      </w:r>
      <w:r>
        <w:rPr>
          <w:sz w:val="26"/>
          <w:szCs w:val="26"/>
        </w:rPr>
        <w:t>риантов решения, выбирать наиболее подходящий с</w:t>
      </w:r>
      <w:proofErr w:type="gramEnd"/>
    </w:p>
    <w:p w:rsidR="008B57CB" w:rsidRP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учётом</w:t>
      </w:r>
      <w:r>
        <w:rPr>
          <w:sz w:val="26"/>
          <w:szCs w:val="26"/>
        </w:rPr>
        <w:t xml:space="preserve"> самостоятельно выделенных кри</w:t>
      </w:r>
      <w:r w:rsidRPr="008B57CB">
        <w:rPr>
          <w:sz w:val="26"/>
          <w:szCs w:val="26"/>
        </w:rPr>
        <w:t>териев).</w:t>
      </w:r>
    </w:p>
    <w:p w:rsidR="008B57CB" w:rsidRPr="008B57CB" w:rsidRDefault="008B57CB" w:rsidP="008B57CB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lastRenderedPageBreak/>
        <w:t>Базовые исследовательские действия</w:t>
      </w:r>
      <w:r w:rsidRPr="008B57CB">
        <w:rPr>
          <w:b/>
          <w:bCs/>
          <w:sz w:val="26"/>
          <w:szCs w:val="26"/>
        </w:rPr>
        <w:t>:</w:t>
      </w:r>
    </w:p>
    <w:p w:rsid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 xml:space="preserve">формулировать вопросы, фиксирующие разрыв </w:t>
      </w:r>
      <w:r>
        <w:rPr>
          <w:sz w:val="26"/>
          <w:szCs w:val="26"/>
        </w:rPr>
        <w:t xml:space="preserve">между </w:t>
      </w:r>
      <w:proofErr w:type="gramStart"/>
      <w:r>
        <w:rPr>
          <w:sz w:val="26"/>
          <w:szCs w:val="26"/>
        </w:rPr>
        <w:t>реальным</w:t>
      </w:r>
      <w:proofErr w:type="gramEnd"/>
      <w:r>
        <w:rPr>
          <w:sz w:val="26"/>
          <w:szCs w:val="26"/>
        </w:rPr>
        <w:t xml:space="preserve"> и желательным</w:t>
      </w:r>
    </w:p>
    <w:p w:rsidR="008B57CB" w:rsidRPr="008B57CB" w:rsidRDefault="008B57CB" w:rsidP="008B57CB">
      <w:pPr>
        <w:pStyle w:val="Default"/>
        <w:spacing w:line="264" w:lineRule="auto"/>
        <w:ind w:left="106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сос</w:t>
      </w:r>
      <w:r>
        <w:rPr>
          <w:sz w:val="26"/>
          <w:szCs w:val="26"/>
        </w:rPr>
        <w:t>тоянием ситуации, объекта, и са</w:t>
      </w:r>
      <w:r w:rsidRPr="008B57CB">
        <w:rPr>
          <w:sz w:val="26"/>
          <w:szCs w:val="26"/>
        </w:rPr>
        <w:t>мостоятельно устанавливать искомое и данное;</w:t>
      </w:r>
    </w:p>
    <w:p w:rsidR="008B57CB" w:rsidRP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оценивать применимость</w:t>
      </w:r>
      <w:r>
        <w:rPr>
          <w:sz w:val="26"/>
          <w:szCs w:val="26"/>
        </w:rPr>
        <w:t xml:space="preserve"> и достоверность информации, по</w:t>
      </w:r>
      <w:r w:rsidRPr="008B57CB">
        <w:rPr>
          <w:sz w:val="26"/>
          <w:szCs w:val="26"/>
        </w:rPr>
        <w:t>лученной в ходе исследования;</w:t>
      </w:r>
    </w:p>
    <w:p w:rsidR="008B57CB" w:rsidRDefault="008B57CB" w:rsidP="008B57CB">
      <w:pPr>
        <w:pStyle w:val="Default"/>
        <w:numPr>
          <w:ilvl w:val="0"/>
          <w:numId w:val="16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прогнозировать возможное дальнейшее развитие процессов,</w:t>
      </w:r>
      <w:r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событий и их последствия</w:t>
      </w:r>
      <w:r>
        <w:rPr>
          <w:sz w:val="26"/>
          <w:szCs w:val="26"/>
        </w:rPr>
        <w:t xml:space="preserve"> в аналогичных или сходных ситуациях, а также выдвигать</w:t>
      </w:r>
    </w:p>
    <w:p w:rsidR="008B57CB" w:rsidRPr="008B57CB" w:rsidRDefault="008B57CB" w:rsidP="008B57CB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предположения об их развитии</w:t>
      </w:r>
      <w:r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в новых условиях и контекстах.</w:t>
      </w:r>
    </w:p>
    <w:p w:rsidR="008B57CB" w:rsidRPr="008B57CB" w:rsidRDefault="008B57CB" w:rsidP="008B57CB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Работа с информацией</w:t>
      </w:r>
      <w:r w:rsidRPr="008B57CB">
        <w:rPr>
          <w:b/>
          <w:bCs/>
          <w:sz w:val="26"/>
          <w:szCs w:val="26"/>
        </w:rPr>
        <w:t>:</w:t>
      </w:r>
    </w:p>
    <w:p w:rsidR="008B57CB" w:rsidRPr="008B57CB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выявлять дефицит информации, данных, необходимых для</w:t>
      </w:r>
      <w:r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решения поставленной задачи;</w:t>
      </w:r>
    </w:p>
    <w:p w:rsidR="008B57CB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применять основные метод</w:t>
      </w:r>
      <w:r>
        <w:rPr>
          <w:sz w:val="26"/>
          <w:szCs w:val="26"/>
        </w:rPr>
        <w:t xml:space="preserve">ы и инструменты при поиске и отборе информации </w:t>
      </w:r>
      <w:proofErr w:type="gramStart"/>
      <w:r>
        <w:rPr>
          <w:sz w:val="26"/>
          <w:szCs w:val="26"/>
        </w:rPr>
        <w:t>из</w:t>
      </w:r>
      <w:proofErr w:type="gramEnd"/>
    </w:p>
    <w:p w:rsidR="008B57CB" w:rsidRPr="008B57CB" w:rsidRDefault="008B57CB" w:rsidP="008B57CB">
      <w:pPr>
        <w:pStyle w:val="Default"/>
        <w:spacing w:line="264" w:lineRule="auto"/>
        <w:ind w:left="720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источников с учётом предложенной</w:t>
      </w:r>
      <w:r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учебной задачи и заданных критериев;</w:t>
      </w:r>
    </w:p>
    <w:p w:rsidR="008B57CB" w:rsidRPr="008B57CB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выбирать, анализировать,</w:t>
      </w:r>
      <w:r>
        <w:rPr>
          <w:sz w:val="26"/>
          <w:szCs w:val="26"/>
        </w:rPr>
        <w:t xml:space="preserve"> систематизировать и интерпрети</w:t>
      </w:r>
      <w:r w:rsidRPr="008B57CB">
        <w:rPr>
          <w:sz w:val="26"/>
          <w:szCs w:val="26"/>
        </w:rPr>
        <w:t>ровать информацию различных видов и форм представления;</w:t>
      </w:r>
    </w:p>
    <w:p w:rsidR="008B57CB" w:rsidRPr="008B57CB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выбирать оптимальную форму представления информации</w:t>
      </w:r>
      <w:r>
        <w:rPr>
          <w:sz w:val="26"/>
          <w:szCs w:val="26"/>
        </w:rPr>
        <w:t xml:space="preserve"> и иллюстрировать </w:t>
      </w:r>
      <w:r w:rsidRPr="008B57CB">
        <w:rPr>
          <w:sz w:val="26"/>
          <w:szCs w:val="26"/>
        </w:rPr>
        <w:t>решаемые задачи несложными схемами,</w:t>
      </w:r>
      <w:r>
        <w:rPr>
          <w:sz w:val="26"/>
          <w:szCs w:val="26"/>
        </w:rPr>
        <w:t xml:space="preserve"> диаграммами, иными графическими объектами и их комби</w:t>
      </w:r>
      <w:r w:rsidRPr="008B57CB">
        <w:rPr>
          <w:sz w:val="26"/>
          <w:szCs w:val="26"/>
        </w:rPr>
        <w:t>нациями;</w:t>
      </w:r>
    </w:p>
    <w:p w:rsidR="008B57CB" w:rsidRPr="008B57CB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 xml:space="preserve">оценивать достоверность </w:t>
      </w:r>
      <w:r>
        <w:rPr>
          <w:sz w:val="26"/>
          <w:szCs w:val="26"/>
        </w:rPr>
        <w:t>информации по критериям, предло</w:t>
      </w:r>
      <w:r w:rsidRPr="008B57CB">
        <w:rPr>
          <w:sz w:val="26"/>
          <w:szCs w:val="26"/>
        </w:rPr>
        <w:t>женным учителем или сформулированным самостоятельно;</w:t>
      </w:r>
    </w:p>
    <w:p w:rsidR="00B60F10" w:rsidRDefault="008B57CB" w:rsidP="008B57CB">
      <w:pPr>
        <w:pStyle w:val="Default"/>
        <w:numPr>
          <w:ilvl w:val="0"/>
          <w:numId w:val="17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запоминать и систематизировать информацию.</w:t>
      </w:r>
    </w:p>
    <w:p w:rsidR="008B57CB" w:rsidRDefault="008B57CB" w:rsidP="008B57CB">
      <w:pPr>
        <w:pStyle w:val="Default"/>
        <w:spacing w:line="264" w:lineRule="auto"/>
        <w:jc w:val="both"/>
        <w:rPr>
          <w:sz w:val="26"/>
          <w:szCs w:val="26"/>
        </w:rPr>
      </w:pP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sz w:val="26"/>
          <w:szCs w:val="26"/>
        </w:rPr>
        <w:t>Универсальные коммуникативные действия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Общение</w:t>
      </w:r>
      <w:r w:rsidRPr="008B57CB">
        <w:rPr>
          <w:b/>
          <w:bCs/>
          <w:sz w:val="26"/>
          <w:szCs w:val="26"/>
        </w:rPr>
        <w:t>:</w:t>
      </w:r>
    </w:p>
    <w:p w:rsidR="007B1C1E" w:rsidRDefault="008B57CB" w:rsidP="007B1C1E">
      <w:pPr>
        <w:pStyle w:val="Default"/>
        <w:numPr>
          <w:ilvl w:val="0"/>
          <w:numId w:val="18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сопоставлять свои сужде</w:t>
      </w:r>
      <w:r w:rsidR="007B1C1E">
        <w:rPr>
          <w:sz w:val="26"/>
          <w:szCs w:val="26"/>
        </w:rPr>
        <w:t>ния с суждениями других участников диалога,</w:t>
      </w:r>
    </w:p>
    <w:p w:rsidR="008B57CB" w:rsidRPr="007B1C1E" w:rsidRDefault="008B57CB" w:rsidP="007B1C1E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обнаруживать различие и сходство позиций;</w:t>
      </w:r>
    </w:p>
    <w:p w:rsidR="008B57CB" w:rsidRPr="007B1C1E" w:rsidRDefault="008B57CB" w:rsidP="007B1C1E">
      <w:pPr>
        <w:pStyle w:val="Default"/>
        <w:numPr>
          <w:ilvl w:val="0"/>
          <w:numId w:val="18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публично представлять результаты выпол</w:t>
      </w:r>
      <w:r w:rsidR="007B1C1E">
        <w:rPr>
          <w:sz w:val="26"/>
          <w:szCs w:val="26"/>
        </w:rPr>
        <w:t>ненного опыта (ис</w:t>
      </w:r>
      <w:r w:rsidRPr="007B1C1E">
        <w:rPr>
          <w:sz w:val="26"/>
          <w:szCs w:val="26"/>
        </w:rPr>
        <w:t>следования, проекта);</w:t>
      </w:r>
    </w:p>
    <w:p w:rsidR="007B1C1E" w:rsidRDefault="008B57CB" w:rsidP="007B1C1E">
      <w:pPr>
        <w:pStyle w:val="Default"/>
        <w:numPr>
          <w:ilvl w:val="0"/>
          <w:numId w:val="18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выбирать формат выступления с учётом задач презентации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и особенностей аудитории и в соответствии с ним составлять</w:t>
      </w:r>
      <w:r w:rsidR="007B1C1E">
        <w:rPr>
          <w:sz w:val="26"/>
          <w:szCs w:val="26"/>
        </w:rPr>
        <w:t xml:space="preserve"> устные и письменные тексты </w:t>
      </w:r>
      <w:proofErr w:type="gramStart"/>
      <w:r w:rsidR="007B1C1E">
        <w:rPr>
          <w:sz w:val="26"/>
          <w:szCs w:val="26"/>
        </w:rPr>
        <w:t>с</w:t>
      </w:r>
      <w:proofErr w:type="gramEnd"/>
    </w:p>
    <w:p w:rsidR="008B57CB" w:rsidRPr="008B57CB" w:rsidRDefault="007B1C1E" w:rsidP="007B1C1E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использованием иллюстра</w:t>
      </w:r>
      <w:r w:rsidR="008B57CB" w:rsidRPr="008B57CB">
        <w:rPr>
          <w:sz w:val="26"/>
          <w:szCs w:val="26"/>
        </w:rPr>
        <w:t>тивных материалов.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Совместная деятельность (сотрудничество)</w:t>
      </w:r>
      <w:r w:rsidRPr="008B57CB">
        <w:rPr>
          <w:b/>
          <w:bCs/>
          <w:sz w:val="26"/>
          <w:szCs w:val="26"/>
        </w:rPr>
        <w:t>:</w:t>
      </w:r>
    </w:p>
    <w:p w:rsidR="007B1C1E" w:rsidRDefault="008B57CB" w:rsidP="007B1C1E">
      <w:pPr>
        <w:pStyle w:val="Default"/>
        <w:numPr>
          <w:ilvl w:val="0"/>
          <w:numId w:val="19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понимать и использоват</w:t>
      </w:r>
      <w:r w:rsidR="007B1C1E">
        <w:rPr>
          <w:sz w:val="26"/>
          <w:szCs w:val="26"/>
        </w:rPr>
        <w:t>ь преимущества командной и индивидуальной работы</w:t>
      </w:r>
    </w:p>
    <w:p w:rsidR="008B57CB" w:rsidRPr="008B57CB" w:rsidRDefault="008B57CB" w:rsidP="007B1C1E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при решении конкретной проблемы,</w:t>
      </w:r>
      <w:r w:rsidR="007B1C1E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в том числе при создании информационного продукта;</w:t>
      </w:r>
    </w:p>
    <w:p w:rsidR="008B57CB" w:rsidRPr="007B1C1E" w:rsidRDefault="008B57CB" w:rsidP="007B1C1E">
      <w:pPr>
        <w:pStyle w:val="Default"/>
        <w:numPr>
          <w:ilvl w:val="0"/>
          <w:numId w:val="19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принимать цель совместной информационной деятельности</w:t>
      </w:r>
      <w:r w:rsidR="007B1C1E">
        <w:rPr>
          <w:sz w:val="26"/>
          <w:szCs w:val="26"/>
        </w:rPr>
        <w:t xml:space="preserve"> по сбору, обработке, </w:t>
      </w:r>
      <w:r w:rsidRPr="007B1C1E">
        <w:rPr>
          <w:sz w:val="26"/>
          <w:szCs w:val="26"/>
        </w:rPr>
        <w:t>передаче, формализации информации;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кол</w:t>
      </w:r>
      <w:r w:rsidR="007B1C1E">
        <w:rPr>
          <w:sz w:val="26"/>
          <w:szCs w:val="26"/>
        </w:rPr>
        <w:t>лективно строить действия по её достижению: распреде</w:t>
      </w:r>
      <w:r w:rsidRPr="007B1C1E">
        <w:rPr>
          <w:sz w:val="26"/>
          <w:szCs w:val="26"/>
        </w:rPr>
        <w:t>лять роли, договариваться, обсуждать процесс и результат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совместной работы;</w:t>
      </w:r>
    </w:p>
    <w:p w:rsidR="007B1C1E" w:rsidRDefault="008B57CB" w:rsidP="007B1C1E">
      <w:pPr>
        <w:pStyle w:val="Default"/>
        <w:numPr>
          <w:ilvl w:val="0"/>
          <w:numId w:val="19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выполнять свою часть р</w:t>
      </w:r>
      <w:r w:rsidR="007B1C1E">
        <w:rPr>
          <w:sz w:val="26"/>
          <w:szCs w:val="26"/>
        </w:rPr>
        <w:t>аботы с информацией или информационным продуктом,</w:t>
      </w:r>
    </w:p>
    <w:p w:rsidR="008B57CB" w:rsidRPr="008B57CB" w:rsidRDefault="008B57CB" w:rsidP="007B1C1E">
      <w:pPr>
        <w:pStyle w:val="Default"/>
        <w:spacing w:line="264" w:lineRule="auto"/>
        <w:ind w:left="1429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достигая качественного результата по</w:t>
      </w:r>
      <w:r w:rsidR="007B1C1E">
        <w:rPr>
          <w:sz w:val="26"/>
          <w:szCs w:val="26"/>
        </w:rPr>
        <w:t xml:space="preserve"> </w:t>
      </w:r>
      <w:r w:rsidRPr="008B57CB">
        <w:rPr>
          <w:sz w:val="26"/>
          <w:szCs w:val="26"/>
        </w:rPr>
        <w:t>своему</w:t>
      </w:r>
      <w:r w:rsidR="007B1C1E">
        <w:rPr>
          <w:sz w:val="26"/>
          <w:szCs w:val="26"/>
        </w:rPr>
        <w:t xml:space="preserve"> направлению и координируя свои действия с другими </w:t>
      </w:r>
      <w:r w:rsidRPr="008B57CB">
        <w:rPr>
          <w:sz w:val="26"/>
          <w:szCs w:val="26"/>
        </w:rPr>
        <w:t>членами команды;</w:t>
      </w:r>
    </w:p>
    <w:p w:rsidR="008B57CB" w:rsidRPr="007B1C1E" w:rsidRDefault="008B57CB" w:rsidP="007B1C1E">
      <w:pPr>
        <w:pStyle w:val="Default"/>
        <w:numPr>
          <w:ilvl w:val="0"/>
          <w:numId w:val="19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оценивать качество своего вклада в общий информационный</w:t>
      </w:r>
      <w:r w:rsidR="007B1C1E">
        <w:rPr>
          <w:sz w:val="26"/>
          <w:szCs w:val="26"/>
        </w:rPr>
        <w:t xml:space="preserve"> продукт по </w:t>
      </w:r>
      <w:r w:rsidRPr="007B1C1E">
        <w:rPr>
          <w:sz w:val="26"/>
          <w:szCs w:val="26"/>
        </w:rPr>
        <w:t>критериям, самостоятельно сформулированным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участниками взаимодействия;</w:t>
      </w:r>
    </w:p>
    <w:p w:rsidR="008B57CB" w:rsidRPr="007B1C1E" w:rsidRDefault="008B57CB" w:rsidP="007B1C1E">
      <w:pPr>
        <w:pStyle w:val="Default"/>
        <w:numPr>
          <w:ilvl w:val="0"/>
          <w:numId w:val="19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lastRenderedPageBreak/>
        <w:t>сравнивать результаты с исходной задачей и вклад каждого</w:t>
      </w:r>
      <w:r w:rsidR="007B1C1E">
        <w:rPr>
          <w:sz w:val="26"/>
          <w:szCs w:val="26"/>
        </w:rPr>
        <w:t xml:space="preserve"> члена команды в </w:t>
      </w:r>
      <w:r w:rsidRPr="007B1C1E">
        <w:rPr>
          <w:sz w:val="26"/>
          <w:szCs w:val="26"/>
        </w:rPr>
        <w:t>достижение результатов, разделять сферу</w:t>
      </w:r>
      <w:r w:rsidR="007B1C1E">
        <w:rPr>
          <w:sz w:val="26"/>
          <w:szCs w:val="26"/>
        </w:rPr>
        <w:t xml:space="preserve"> ответственности и проявлять </w:t>
      </w:r>
      <w:r w:rsidRPr="007B1C1E">
        <w:rPr>
          <w:sz w:val="26"/>
          <w:szCs w:val="26"/>
        </w:rPr>
        <w:t>готовность к предоставлению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отчёта перед группой.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sz w:val="26"/>
          <w:szCs w:val="26"/>
        </w:rPr>
        <w:t>Универсальные регулятивные действия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Самоорганизация</w:t>
      </w:r>
      <w:r w:rsidRPr="008B57CB">
        <w:rPr>
          <w:b/>
          <w:bCs/>
          <w:sz w:val="26"/>
          <w:szCs w:val="26"/>
        </w:rPr>
        <w:t>:</w:t>
      </w:r>
    </w:p>
    <w:p w:rsidR="008B57CB" w:rsidRPr="007B1C1E" w:rsidRDefault="008B57CB" w:rsidP="007B1C1E">
      <w:pPr>
        <w:pStyle w:val="Default"/>
        <w:numPr>
          <w:ilvl w:val="0"/>
          <w:numId w:val="20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 xml:space="preserve">выявлять в жизненных и </w:t>
      </w:r>
      <w:r w:rsidR="007B1C1E">
        <w:rPr>
          <w:sz w:val="26"/>
          <w:szCs w:val="26"/>
        </w:rPr>
        <w:t>учебных ситуациях проблемы, тре</w:t>
      </w:r>
      <w:r w:rsidRPr="007B1C1E">
        <w:rPr>
          <w:sz w:val="26"/>
          <w:szCs w:val="26"/>
        </w:rPr>
        <w:t>бующие решения;</w:t>
      </w:r>
    </w:p>
    <w:p w:rsidR="008B57CB" w:rsidRPr="007B1C1E" w:rsidRDefault="008B57CB" w:rsidP="007B1C1E">
      <w:pPr>
        <w:pStyle w:val="Default"/>
        <w:numPr>
          <w:ilvl w:val="0"/>
          <w:numId w:val="20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составлять алгоритм решен</w:t>
      </w:r>
      <w:r w:rsidR="007B1C1E">
        <w:rPr>
          <w:sz w:val="26"/>
          <w:szCs w:val="26"/>
        </w:rPr>
        <w:t xml:space="preserve">ия задачи (или его часть), выбирать способ решения </w:t>
      </w:r>
      <w:r w:rsidRPr="007B1C1E">
        <w:rPr>
          <w:sz w:val="26"/>
          <w:szCs w:val="26"/>
        </w:rPr>
        <w:t>учебной задачи с учётом имеющихся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ресур</w:t>
      </w:r>
      <w:r w:rsidR="007B1C1E">
        <w:rPr>
          <w:sz w:val="26"/>
          <w:szCs w:val="26"/>
        </w:rPr>
        <w:t>сов и собственных возможностей, аргументировать вы</w:t>
      </w:r>
      <w:r w:rsidRPr="007B1C1E">
        <w:rPr>
          <w:sz w:val="26"/>
          <w:szCs w:val="26"/>
        </w:rPr>
        <w:t>бор варианта решения задачи;</w:t>
      </w:r>
    </w:p>
    <w:p w:rsidR="008B57CB" w:rsidRPr="007B1C1E" w:rsidRDefault="008B57CB" w:rsidP="007B1C1E">
      <w:pPr>
        <w:pStyle w:val="Default"/>
        <w:numPr>
          <w:ilvl w:val="0"/>
          <w:numId w:val="20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 xml:space="preserve">составлять план действий </w:t>
      </w:r>
      <w:r w:rsidR="007B1C1E">
        <w:rPr>
          <w:sz w:val="26"/>
          <w:szCs w:val="26"/>
        </w:rPr>
        <w:t>(план реализации намеченного ал</w:t>
      </w:r>
      <w:r w:rsidRPr="007B1C1E">
        <w:rPr>
          <w:sz w:val="26"/>
          <w:szCs w:val="26"/>
        </w:rPr>
        <w:t>горитма решения), корректировать предложенный алгоритм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с учётом получения новых знаний об изучаемом объекте.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Самоконтроль (рефлексия)</w:t>
      </w:r>
      <w:r w:rsidRPr="008B57CB">
        <w:rPr>
          <w:b/>
          <w:bCs/>
          <w:sz w:val="26"/>
          <w:szCs w:val="26"/>
        </w:rPr>
        <w:t>:</w:t>
      </w:r>
    </w:p>
    <w:p w:rsidR="008B57CB" w:rsidRPr="007B1C1E" w:rsidRDefault="008B57CB" w:rsidP="007B1C1E">
      <w:pPr>
        <w:pStyle w:val="Default"/>
        <w:numPr>
          <w:ilvl w:val="0"/>
          <w:numId w:val="21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владеть способами самоконтроля</w:t>
      </w:r>
      <w:r w:rsidR="007B1C1E">
        <w:rPr>
          <w:sz w:val="26"/>
          <w:szCs w:val="26"/>
        </w:rPr>
        <w:t xml:space="preserve">, </w:t>
      </w:r>
      <w:proofErr w:type="spellStart"/>
      <w:r w:rsidR="007B1C1E">
        <w:rPr>
          <w:sz w:val="26"/>
          <w:szCs w:val="26"/>
        </w:rPr>
        <w:t>самомотивации</w:t>
      </w:r>
      <w:proofErr w:type="spellEnd"/>
      <w:r w:rsidR="007B1C1E">
        <w:rPr>
          <w:sz w:val="26"/>
          <w:szCs w:val="26"/>
        </w:rPr>
        <w:t xml:space="preserve"> и рефлек</w:t>
      </w:r>
      <w:r w:rsidRPr="007B1C1E">
        <w:rPr>
          <w:sz w:val="26"/>
          <w:szCs w:val="26"/>
        </w:rPr>
        <w:t>сии;</w:t>
      </w:r>
    </w:p>
    <w:p w:rsidR="008B57CB" w:rsidRPr="007B1C1E" w:rsidRDefault="008B57CB" w:rsidP="007B1C1E">
      <w:pPr>
        <w:pStyle w:val="Default"/>
        <w:numPr>
          <w:ilvl w:val="0"/>
          <w:numId w:val="21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учитывать контекст и предвидеть трудности, которые могут</w:t>
      </w:r>
      <w:r w:rsidR="007B1C1E">
        <w:rPr>
          <w:sz w:val="26"/>
          <w:szCs w:val="26"/>
        </w:rPr>
        <w:t xml:space="preserve"> возникнуть при </w:t>
      </w:r>
      <w:r w:rsidRPr="007B1C1E">
        <w:rPr>
          <w:sz w:val="26"/>
          <w:szCs w:val="26"/>
        </w:rPr>
        <w:t xml:space="preserve">решении </w:t>
      </w:r>
      <w:r w:rsidR="007B1C1E">
        <w:rPr>
          <w:sz w:val="26"/>
          <w:szCs w:val="26"/>
        </w:rPr>
        <w:t xml:space="preserve">учебной задачи, адаптировать решение к меняющимся </w:t>
      </w:r>
      <w:r w:rsidRPr="007B1C1E">
        <w:rPr>
          <w:sz w:val="26"/>
          <w:szCs w:val="26"/>
        </w:rPr>
        <w:t>обстоятельствам;</w:t>
      </w:r>
    </w:p>
    <w:p w:rsidR="008B57CB" w:rsidRPr="007B1C1E" w:rsidRDefault="008B57CB" w:rsidP="007B1C1E">
      <w:pPr>
        <w:pStyle w:val="Default"/>
        <w:numPr>
          <w:ilvl w:val="0"/>
          <w:numId w:val="21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вносить коррективы в деят</w:t>
      </w:r>
      <w:r w:rsidR="007B1C1E">
        <w:rPr>
          <w:sz w:val="26"/>
          <w:szCs w:val="26"/>
        </w:rPr>
        <w:t xml:space="preserve">ельность на основе новых обстоятельств, </w:t>
      </w:r>
      <w:r w:rsidRPr="007B1C1E">
        <w:rPr>
          <w:sz w:val="26"/>
          <w:szCs w:val="26"/>
        </w:rPr>
        <w:t>изменившихся ситуаций, установленных ошибок,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возникших трудностей;</w:t>
      </w:r>
    </w:p>
    <w:p w:rsidR="008B57CB" w:rsidRPr="008B57CB" w:rsidRDefault="008B57CB" w:rsidP="007B1C1E">
      <w:pPr>
        <w:pStyle w:val="Default"/>
        <w:numPr>
          <w:ilvl w:val="0"/>
          <w:numId w:val="21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оценивать соответствие результата цели и условиям.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Эмоциональный интеллект</w:t>
      </w:r>
      <w:r w:rsidRPr="008B57CB">
        <w:rPr>
          <w:b/>
          <w:bCs/>
          <w:sz w:val="26"/>
          <w:szCs w:val="26"/>
        </w:rPr>
        <w:t>:</w:t>
      </w:r>
    </w:p>
    <w:p w:rsidR="008B57CB" w:rsidRPr="007B1C1E" w:rsidRDefault="008B57CB" w:rsidP="007B1C1E">
      <w:pPr>
        <w:pStyle w:val="Default"/>
        <w:numPr>
          <w:ilvl w:val="0"/>
          <w:numId w:val="22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ставить себя на место другого человека, понимать мотивы</w:t>
      </w:r>
      <w:r w:rsidR="007B1C1E">
        <w:rPr>
          <w:sz w:val="26"/>
          <w:szCs w:val="26"/>
        </w:rPr>
        <w:t xml:space="preserve"> </w:t>
      </w:r>
      <w:r w:rsidRPr="007B1C1E">
        <w:rPr>
          <w:sz w:val="26"/>
          <w:szCs w:val="26"/>
        </w:rPr>
        <w:t>и намерения другого.</w:t>
      </w:r>
    </w:p>
    <w:p w:rsidR="008B57CB" w:rsidRPr="008B57CB" w:rsidRDefault="008B57CB" w:rsidP="008B57CB">
      <w:pPr>
        <w:pStyle w:val="Default"/>
        <w:spacing w:line="264" w:lineRule="auto"/>
        <w:ind w:firstLine="709"/>
        <w:jc w:val="both"/>
        <w:rPr>
          <w:b/>
          <w:bCs/>
          <w:sz w:val="26"/>
          <w:szCs w:val="26"/>
        </w:rPr>
      </w:pPr>
      <w:r w:rsidRPr="008B57CB">
        <w:rPr>
          <w:b/>
          <w:bCs/>
          <w:i/>
          <w:iCs/>
          <w:sz w:val="26"/>
          <w:szCs w:val="26"/>
        </w:rPr>
        <w:t>Принятие себя и других</w:t>
      </w:r>
      <w:r w:rsidRPr="008B57CB">
        <w:rPr>
          <w:b/>
          <w:bCs/>
          <w:sz w:val="26"/>
          <w:szCs w:val="26"/>
        </w:rPr>
        <w:t>:</w:t>
      </w:r>
    </w:p>
    <w:p w:rsidR="008B57CB" w:rsidRPr="007B1C1E" w:rsidRDefault="008B57CB" w:rsidP="007B1C1E">
      <w:pPr>
        <w:pStyle w:val="Default"/>
        <w:numPr>
          <w:ilvl w:val="0"/>
          <w:numId w:val="22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осознавать невозможность контролировать всё вокруг даже</w:t>
      </w:r>
      <w:r w:rsidR="007B1C1E">
        <w:rPr>
          <w:sz w:val="26"/>
          <w:szCs w:val="26"/>
        </w:rPr>
        <w:t xml:space="preserve"> в условиях </w:t>
      </w:r>
      <w:r w:rsidRPr="007B1C1E">
        <w:rPr>
          <w:sz w:val="26"/>
          <w:szCs w:val="26"/>
        </w:rPr>
        <w:t xml:space="preserve">открытого </w:t>
      </w:r>
      <w:r w:rsidR="007B1C1E">
        <w:rPr>
          <w:sz w:val="26"/>
          <w:szCs w:val="26"/>
        </w:rPr>
        <w:t>доступа к любым объёмам информа</w:t>
      </w:r>
      <w:r w:rsidRPr="007B1C1E">
        <w:rPr>
          <w:sz w:val="26"/>
          <w:szCs w:val="26"/>
        </w:rPr>
        <w:t>ции;</w:t>
      </w:r>
    </w:p>
    <w:p w:rsidR="00AC00C9" w:rsidRDefault="008B57CB" w:rsidP="007B1C1E">
      <w:pPr>
        <w:pStyle w:val="Default"/>
        <w:numPr>
          <w:ilvl w:val="0"/>
          <w:numId w:val="22"/>
        </w:numPr>
        <w:spacing w:line="264" w:lineRule="auto"/>
        <w:jc w:val="both"/>
        <w:rPr>
          <w:sz w:val="26"/>
          <w:szCs w:val="26"/>
        </w:rPr>
      </w:pPr>
      <w:r w:rsidRPr="008B57CB">
        <w:rPr>
          <w:sz w:val="26"/>
          <w:szCs w:val="26"/>
        </w:rPr>
        <w:t>осознанно относиться к другому человеку, его мнению.</w:t>
      </w:r>
    </w:p>
    <w:p w:rsidR="007B1C1E" w:rsidRPr="007B1C1E" w:rsidRDefault="007B1C1E" w:rsidP="007B1C1E">
      <w:pPr>
        <w:pStyle w:val="Default"/>
        <w:spacing w:line="264" w:lineRule="auto"/>
        <w:jc w:val="both"/>
        <w:rPr>
          <w:b/>
          <w:sz w:val="26"/>
          <w:szCs w:val="26"/>
        </w:rPr>
      </w:pPr>
      <w:r w:rsidRPr="007B1C1E">
        <w:rPr>
          <w:b/>
          <w:sz w:val="26"/>
          <w:szCs w:val="26"/>
        </w:rPr>
        <w:t xml:space="preserve">Предметные результаты: </w:t>
      </w:r>
    </w:p>
    <w:p w:rsidR="007B1C1E" w:rsidRPr="007B1C1E" w:rsidRDefault="007B1C1E" w:rsidP="007B1C1E">
      <w:pPr>
        <w:pStyle w:val="Default"/>
        <w:spacing w:line="264" w:lineRule="auto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•</w:t>
      </w:r>
      <w:r w:rsidRPr="007B1C1E">
        <w:rPr>
          <w:sz w:val="26"/>
          <w:szCs w:val="26"/>
        </w:rPr>
        <w:tab/>
        <w:t>умение определять виды линий, которые необходимы для построения объекта;</w:t>
      </w:r>
    </w:p>
    <w:p w:rsidR="007B1C1E" w:rsidRPr="007B1C1E" w:rsidRDefault="007B1C1E" w:rsidP="007B1C1E">
      <w:pPr>
        <w:pStyle w:val="Default"/>
        <w:spacing w:line="264" w:lineRule="auto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•</w:t>
      </w:r>
      <w:r w:rsidRPr="007B1C1E">
        <w:rPr>
          <w:sz w:val="26"/>
          <w:szCs w:val="26"/>
        </w:rPr>
        <w:tab/>
        <w:t>развитие основных навыков и умений использования компьютерных устройств;</w:t>
      </w:r>
    </w:p>
    <w:p w:rsidR="007B1C1E" w:rsidRPr="007B1C1E" w:rsidRDefault="007B1C1E" w:rsidP="007B1C1E">
      <w:pPr>
        <w:pStyle w:val="Default"/>
        <w:spacing w:line="264" w:lineRule="auto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•</w:t>
      </w:r>
      <w:r w:rsidRPr="007B1C1E">
        <w:rPr>
          <w:sz w:val="26"/>
          <w:szCs w:val="26"/>
        </w:rPr>
        <w:tab/>
        <w:t>приобретение опыта создания творческих работ с элементами конструирования, базирующихся на ИКТ;</w:t>
      </w:r>
    </w:p>
    <w:p w:rsidR="007B1C1E" w:rsidRPr="007B1C1E" w:rsidRDefault="007B1C1E" w:rsidP="007B1C1E">
      <w:pPr>
        <w:pStyle w:val="Default"/>
        <w:spacing w:line="264" w:lineRule="auto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•</w:t>
      </w:r>
      <w:r w:rsidRPr="007B1C1E">
        <w:rPr>
          <w:sz w:val="26"/>
          <w:szCs w:val="26"/>
        </w:rPr>
        <w:tab/>
        <w:t>развитие зрительной памяти, ассоциативного мышления;</w:t>
      </w:r>
    </w:p>
    <w:p w:rsidR="007B1C1E" w:rsidRDefault="007B1C1E" w:rsidP="007B1C1E">
      <w:pPr>
        <w:pStyle w:val="Default"/>
        <w:spacing w:line="264" w:lineRule="auto"/>
        <w:jc w:val="both"/>
        <w:rPr>
          <w:sz w:val="26"/>
          <w:szCs w:val="26"/>
        </w:rPr>
      </w:pPr>
      <w:r w:rsidRPr="007B1C1E">
        <w:rPr>
          <w:sz w:val="26"/>
          <w:szCs w:val="26"/>
        </w:rPr>
        <w:t>•</w:t>
      </w:r>
      <w:r w:rsidRPr="007B1C1E">
        <w:rPr>
          <w:sz w:val="26"/>
          <w:szCs w:val="26"/>
        </w:rPr>
        <w:tab/>
        <w:t>формирование навыков и умений безопасного и целесообразного поведения при работе с компьютерными программами</w:t>
      </w:r>
    </w:p>
    <w:p w:rsidR="007B1C1E" w:rsidRPr="00FE1774" w:rsidRDefault="007B1C1E" w:rsidP="007B1C1E">
      <w:pPr>
        <w:pStyle w:val="Default"/>
        <w:spacing w:line="264" w:lineRule="auto"/>
        <w:ind w:left="1429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Общая характеристика учебного курса </w:t>
      </w:r>
    </w:p>
    <w:p w:rsidR="00694C93" w:rsidRPr="00FE1774" w:rsidRDefault="00694C93" w:rsidP="00694C93">
      <w:pPr>
        <w:pStyle w:val="Default"/>
        <w:spacing w:line="264" w:lineRule="auto"/>
        <w:jc w:val="both"/>
        <w:rPr>
          <w:sz w:val="26"/>
          <w:szCs w:val="26"/>
        </w:rPr>
      </w:pP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Программа данного кружкового объединения ориентирована на систематизацию знаний и умений по курсу информатики в части изучения информационного моделирования. Кружок рассчитан на </w:t>
      </w:r>
      <w:r w:rsidR="00AC00C9">
        <w:rPr>
          <w:sz w:val="26"/>
          <w:szCs w:val="26"/>
        </w:rPr>
        <w:t>35</w:t>
      </w:r>
      <w:r w:rsidRPr="00FE1774">
        <w:rPr>
          <w:sz w:val="26"/>
          <w:szCs w:val="26"/>
        </w:rPr>
        <w:t xml:space="preserve"> час</w:t>
      </w:r>
      <w:r w:rsidR="005163B9">
        <w:rPr>
          <w:sz w:val="26"/>
          <w:szCs w:val="26"/>
        </w:rPr>
        <w:t>ов</w:t>
      </w:r>
      <w:r w:rsidRPr="00FE1774">
        <w:rPr>
          <w:sz w:val="26"/>
          <w:szCs w:val="26"/>
        </w:rPr>
        <w:t xml:space="preserve"> и посвящен изучению основ создания моделей средствами редактора трехмерной </w:t>
      </w:r>
      <w:proofErr w:type="spellStart"/>
      <w:r w:rsidRPr="00FE1774">
        <w:rPr>
          <w:sz w:val="26"/>
          <w:szCs w:val="26"/>
        </w:rPr>
        <w:t>графики</w:t>
      </w:r>
      <w:r w:rsidR="00694C93" w:rsidRPr="00FE1774">
        <w:rPr>
          <w:sz w:val="26"/>
          <w:szCs w:val="26"/>
        </w:rPr>
        <w:t>Blender</w:t>
      </w:r>
      <w:proofErr w:type="spellEnd"/>
      <w:r w:rsidRPr="00FE1774">
        <w:rPr>
          <w:sz w:val="26"/>
          <w:szCs w:val="26"/>
        </w:rPr>
        <w:t xml:space="preserve">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Практические задания, выполняемые в ходе изучения материала кружка, готовят учеников к решению ряда задач Единого государственного экзамена, связанных с построением и расчетом объектов стереометрии.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Кружок с одной стороны призван развить умения использовать трехмерные графические представления информации в процессе обучения в образовательном учреждении </w:t>
      </w:r>
      <w:r w:rsidRPr="00FE1774">
        <w:rPr>
          <w:sz w:val="26"/>
          <w:szCs w:val="26"/>
        </w:rPr>
        <w:lastRenderedPageBreak/>
        <w:t xml:space="preserve">общего среднего образования, а с другой – предназначен для прикладного использования </w:t>
      </w:r>
      <w:proofErr w:type="gramStart"/>
      <w:r w:rsidRPr="00FE1774">
        <w:rPr>
          <w:sz w:val="26"/>
          <w:szCs w:val="26"/>
        </w:rPr>
        <w:t>обучающимися</w:t>
      </w:r>
      <w:proofErr w:type="gramEnd"/>
      <w:r w:rsidRPr="00FE1774">
        <w:rPr>
          <w:sz w:val="26"/>
          <w:szCs w:val="26"/>
        </w:rPr>
        <w:t xml:space="preserve"> в их дальнейшей учебной или производственной деятельности. </w:t>
      </w:r>
    </w:p>
    <w:p w:rsidR="000432C8" w:rsidRPr="00FE1774" w:rsidRDefault="000432C8" w:rsidP="00694C9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Содержание кружка представляет собой самостоятельный модуль, изучаемый в течение </w:t>
      </w:r>
      <w:r w:rsidR="005163B9">
        <w:rPr>
          <w:sz w:val="26"/>
          <w:szCs w:val="26"/>
        </w:rPr>
        <w:t>2020/20</w:t>
      </w:r>
      <w:r w:rsidR="00AC00C9">
        <w:rPr>
          <w:sz w:val="26"/>
          <w:szCs w:val="26"/>
        </w:rPr>
        <w:t>21</w:t>
      </w:r>
      <w:r w:rsidR="00694C93" w:rsidRPr="00FE1774">
        <w:rPr>
          <w:sz w:val="26"/>
          <w:szCs w:val="26"/>
        </w:rPr>
        <w:t xml:space="preserve"> учебного года</w:t>
      </w:r>
      <w:r w:rsidRPr="00FE1774">
        <w:rPr>
          <w:sz w:val="26"/>
          <w:szCs w:val="26"/>
        </w:rPr>
        <w:t xml:space="preserve"> параллельно освоению </w:t>
      </w:r>
      <w:r w:rsidR="005D0BF2">
        <w:rPr>
          <w:sz w:val="26"/>
          <w:szCs w:val="26"/>
        </w:rPr>
        <w:t xml:space="preserve">основного курса программы </w:t>
      </w:r>
      <w:r w:rsidRPr="00FE1774">
        <w:rPr>
          <w:sz w:val="26"/>
          <w:szCs w:val="26"/>
        </w:rPr>
        <w:t xml:space="preserve"> информатики.</w:t>
      </w:r>
    </w:p>
    <w:p w:rsidR="00D36BF1" w:rsidRDefault="000432C8" w:rsidP="00D36BF1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Предполагается, что учащиеся владеют элементарными навыками работы в офисных приложениях, знакомы с основными элементами их интерфейса. </w:t>
      </w:r>
    </w:p>
    <w:p w:rsidR="00D36BF1" w:rsidRDefault="00D36BF1" w:rsidP="00D36BF1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735413" w:rsidRPr="00FE1774" w:rsidRDefault="00735413" w:rsidP="00D36BF1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Перечень форм организации учебной деятельности </w:t>
      </w:r>
    </w:p>
    <w:p w:rsidR="00735413" w:rsidRPr="00FE1774" w:rsidRDefault="00735413" w:rsidP="00735413">
      <w:pPr>
        <w:spacing w:line="264" w:lineRule="auto"/>
        <w:rPr>
          <w:sz w:val="26"/>
          <w:szCs w:val="26"/>
        </w:rPr>
      </w:pPr>
    </w:p>
    <w:p w:rsidR="00735413" w:rsidRPr="00FE1774" w:rsidRDefault="00735413" w:rsidP="00735413">
      <w:pPr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Курс кружкового объединения ведется в виде сообщающих бесед и фронтальных практических занятий. В ходе беседы дается информация о конкретных методах и приемах визуализации данных. На практических занятиях учащиеся, опираясь на полученные сведения и информацию, самостоятельно выполняют задания по освоению технологий визуализации. </w:t>
      </w:r>
    </w:p>
    <w:p w:rsidR="00735413" w:rsidRPr="00FE1774" w:rsidRDefault="00735413" w:rsidP="00735413">
      <w:pPr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Реализация задач кружка осуществляется с использованием словесных методов с демонстрацией конкретных приемов работы с интерфейсом программы </w:t>
      </w:r>
      <w:proofErr w:type="spellStart"/>
      <w:r w:rsidRPr="00FE1774">
        <w:rPr>
          <w:sz w:val="26"/>
          <w:szCs w:val="26"/>
        </w:rPr>
        <w:t>Blender</w:t>
      </w:r>
      <w:proofErr w:type="spellEnd"/>
      <w:r w:rsidRPr="00FE1774">
        <w:rPr>
          <w:sz w:val="26"/>
          <w:szCs w:val="26"/>
        </w:rPr>
        <w:t xml:space="preserve">. Практические занятия обучающиеся выполняют самостоятельно по раздаточным материалам, подготовленным учителем. </w:t>
      </w:r>
    </w:p>
    <w:p w:rsidR="00D36BF1" w:rsidRDefault="00735413" w:rsidP="00D36BF1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Параллельно учениками выполняется проектная работа. Подготовленная работа представляется в электронном виде. По итогам защиты проектных работ учитель делает вывод об уровне усвоения обучаемыми материала элективного курса. </w:t>
      </w:r>
    </w:p>
    <w:p w:rsidR="00735413" w:rsidRPr="00FE1774" w:rsidRDefault="00735413" w:rsidP="00D36BF1">
      <w:pPr>
        <w:pStyle w:val="Default"/>
        <w:jc w:val="both"/>
        <w:rPr>
          <w:b/>
          <w:bCs/>
          <w:sz w:val="26"/>
          <w:szCs w:val="26"/>
        </w:rPr>
      </w:pPr>
    </w:p>
    <w:p w:rsidR="00735413" w:rsidRDefault="00735413" w:rsidP="00D36BF1">
      <w:pPr>
        <w:pStyle w:val="Default"/>
        <w:ind w:firstLine="709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Кружок способствует достижению обучающимися предметных результатов учебного предмета «Информатика». Учащийся получит углубленные знания о возможностях построения трехмерных моделей. Научится самостоятельно создавать простые модели реальных объектов. </w:t>
      </w:r>
    </w:p>
    <w:p w:rsidR="00735413" w:rsidRPr="00FE1774" w:rsidRDefault="00735413" w:rsidP="00735413">
      <w:pPr>
        <w:pStyle w:val="Default"/>
        <w:spacing w:line="264" w:lineRule="auto"/>
        <w:ind w:firstLine="709"/>
        <w:jc w:val="both"/>
        <w:rPr>
          <w:sz w:val="26"/>
          <w:szCs w:val="26"/>
        </w:rPr>
      </w:pPr>
    </w:p>
    <w:p w:rsidR="00735413" w:rsidRPr="00FE1774" w:rsidRDefault="00735413" w:rsidP="00735413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  <w:r w:rsidRPr="00FE1774">
        <w:rPr>
          <w:b/>
          <w:bCs/>
          <w:sz w:val="26"/>
          <w:szCs w:val="26"/>
        </w:rPr>
        <w:t xml:space="preserve">Содержание учебного предмета </w:t>
      </w:r>
    </w:p>
    <w:p w:rsidR="00735413" w:rsidRPr="00FE1774" w:rsidRDefault="00735413" w:rsidP="00735413">
      <w:pPr>
        <w:pStyle w:val="Default"/>
        <w:spacing w:line="264" w:lineRule="auto"/>
        <w:jc w:val="both"/>
        <w:rPr>
          <w:sz w:val="26"/>
          <w:szCs w:val="26"/>
        </w:rPr>
      </w:pPr>
    </w:p>
    <w:p w:rsid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Трехмерное моделирование. </w:t>
      </w:r>
    </w:p>
    <w:p w:rsidR="00735413" w:rsidRPr="00FE1774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Трехмерное рабочее пространство. </w:t>
      </w:r>
    </w:p>
    <w:p w:rsid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 xml:space="preserve">Интерфейс редактора трехмерного моделирования. </w:t>
      </w:r>
    </w:p>
    <w:p w:rsidR="00735413" w:rsidRPr="00FE1774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>Панели инструментов.</w:t>
      </w:r>
    </w:p>
    <w:p w:rsidR="00735413" w:rsidRPr="00FE1774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FE1774">
        <w:rPr>
          <w:sz w:val="26"/>
          <w:szCs w:val="26"/>
        </w:rPr>
        <w:t>Создание объектов в трехмерном пространстве.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Базовые инструменты рисования.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Камеры, навигация в сцене, ортогональные проекции (виды).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>Инструменты модификации объектов.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Навыки трехмерного моделирования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Создание фигур стереометрии.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Группирование объектов.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Управление инструментами рисования и модификаций. </w:t>
      </w:r>
    </w:p>
    <w:p w:rsidR="00735413" w:rsidRPr="00735413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sz w:val="26"/>
          <w:szCs w:val="26"/>
        </w:rPr>
      </w:pPr>
      <w:r w:rsidRPr="00735413">
        <w:rPr>
          <w:sz w:val="26"/>
          <w:szCs w:val="26"/>
        </w:rPr>
        <w:t xml:space="preserve">Материалы и </w:t>
      </w:r>
      <w:proofErr w:type="spellStart"/>
      <w:r w:rsidRPr="00735413">
        <w:rPr>
          <w:sz w:val="26"/>
          <w:szCs w:val="26"/>
        </w:rPr>
        <w:t>текстурирование</w:t>
      </w:r>
      <w:proofErr w:type="spellEnd"/>
      <w:r w:rsidRPr="00735413">
        <w:rPr>
          <w:sz w:val="26"/>
          <w:szCs w:val="26"/>
        </w:rPr>
        <w:t xml:space="preserve">. </w:t>
      </w:r>
    </w:p>
    <w:p w:rsidR="00735413" w:rsidRPr="00FE1774" w:rsidRDefault="00735413" w:rsidP="00CC7D4B">
      <w:pPr>
        <w:pStyle w:val="Default"/>
        <w:numPr>
          <w:ilvl w:val="0"/>
          <w:numId w:val="9"/>
        </w:numPr>
        <w:spacing w:line="264" w:lineRule="auto"/>
        <w:jc w:val="both"/>
        <w:rPr>
          <w:b/>
          <w:bCs/>
          <w:sz w:val="26"/>
          <w:szCs w:val="26"/>
        </w:rPr>
      </w:pPr>
      <w:r w:rsidRPr="00735413">
        <w:rPr>
          <w:sz w:val="26"/>
          <w:szCs w:val="26"/>
        </w:rPr>
        <w:t>Создание простых моделей</w:t>
      </w:r>
      <w:r w:rsidRPr="00735413">
        <w:rPr>
          <w:b/>
          <w:bCs/>
          <w:sz w:val="26"/>
          <w:szCs w:val="26"/>
        </w:rPr>
        <w:t>.</w:t>
      </w:r>
    </w:p>
    <w:p w:rsidR="00D36BF1" w:rsidRDefault="00D36BF1" w:rsidP="00D36BF1">
      <w:pPr>
        <w:pStyle w:val="Default"/>
        <w:spacing w:line="264" w:lineRule="auto"/>
        <w:jc w:val="both"/>
        <w:rPr>
          <w:sz w:val="26"/>
          <w:szCs w:val="26"/>
        </w:rPr>
      </w:pPr>
    </w:p>
    <w:p w:rsidR="00D36BF1" w:rsidRPr="00FE1774" w:rsidRDefault="00D36BF1" w:rsidP="00D36BF1">
      <w:pPr>
        <w:pStyle w:val="Default"/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FE1774">
        <w:rPr>
          <w:sz w:val="26"/>
          <w:szCs w:val="26"/>
        </w:rPr>
        <w:t xml:space="preserve">ематическое планирование курса предполагает </w:t>
      </w:r>
      <w:r w:rsidR="00F95422">
        <w:rPr>
          <w:sz w:val="26"/>
          <w:szCs w:val="26"/>
        </w:rPr>
        <w:t>3</w:t>
      </w:r>
      <w:r w:rsidR="00946475">
        <w:rPr>
          <w:sz w:val="26"/>
          <w:szCs w:val="26"/>
        </w:rPr>
        <w:t>5</w:t>
      </w:r>
      <w:r w:rsidR="00F95422">
        <w:rPr>
          <w:sz w:val="26"/>
          <w:szCs w:val="26"/>
        </w:rPr>
        <w:t xml:space="preserve"> </w:t>
      </w:r>
      <w:r w:rsidRPr="00FE1774">
        <w:rPr>
          <w:sz w:val="26"/>
          <w:szCs w:val="26"/>
        </w:rPr>
        <w:t xml:space="preserve">часов теоретических занятий и </w:t>
      </w:r>
      <w:r w:rsidR="00F95422">
        <w:rPr>
          <w:sz w:val="26"/>
          <w:szCs w:val="26"/>
        </w:rPr>
        <w:t>3</w:t>
      </w:r>
      <w:r w:rsidR="00946475">
        <w:rPr>
          <w:sz w:val="26"/>
          <w:szCs w:val="26"/>
        </w:rPr>
        <w:t xml:space="preserve">5 </w:t>
      </w:r>
      <w:r w:rsidRPr="00FE1774">
        <w:rPr>
          <w:sz w:val="26"/>
          <w:szCs w:val="26"/>
        </w:rPr>
        <w:t xml:space="preserve">часов практических занятий. </w:t>
      </w:r>
    </w:p>
    <w:p w:rsidR="00D36BF1" w:rsidRDefault="00D36BF1" w:rsidP="00694C93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</w:p>
    <w:p w:rsidR="00D36BF1" w:rsidRDefault="00D36BF1" w:rsidP="00694C93">
      <w:pPr>
        <w:pStyle w:val="Default"/>
        <w:spacing w:line="264" w:lineRule="auto"/>
        <w:jc w:val="both"/>
        <w:rPr>
          <w:b/>
          <w:bCs/>
          <w:sz w:val="26"/>
          <w:szCs w:val="26"/>
        </w:rPr>
      </w:pPr>
    </w:p>
    <w:p w:rsidR="000432C8" w:rsidRPr="00FE1774" w:rsidRDefault="005D0BF2" w:rsidP="005D0BF2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Тематическое планирование</w:t>
      </w:r>
    </w:p>
    <w:p w:rsidR="00694C93" w:rsidRPr="00FE1774" w:rsidRDefault="00694C93" w:rsidP="005D0BF2">
      <w:pPr>
        <w:pStyle w:val="Default"/>
        <w:spacing w:line="264" w:lineRule="auto"/>
        <w:jc w:val="center"/>
        <w:rPr>
          <w:b/>
          <w:bCs/>
          <w:sz w:val="26"/>
          <w:szCs w:val="26"/>
        </w:rPr>
      </w:pPr>
    </w:p>
    <w:tbl>
      <w:tblPr>
        <w:tblStyle w:val="a3"/>
        <w:tblW w:w="10759" w:type="dxa"/>
        <w:tblLook w:val="04A0" w:firstRow="1" w:lastRow="0" w:firstColumn="1" w:lastColumn="0" w:noHBand="0" w:noVBand="1"/>
      </w:tblPr>
      <w:tblGrid>
        <w:gridCol w:w="675"/>
        <w:gridCol w:w="6946"/>
        <w:gridCol w:w="859"/>
        <w:gridCol w:w="1009"/>
        <w:gridCol w:w="1270"/>
      </w:tblGrid>
      <w:tr w:rsidR="00FE1774" w:rsidRPr="00D36BF1" w:rsidTr="00735413">
        <w:tc>
          <w:tcPr>
            <w:tcW w:w="675" w:type="dxa"/>
            <w:vAlign w:val="center"/>
          </w:tcPr>
          <w:p w:rsidR="00FE1774" w:rsidRPr="00D36BF1" w:rsidRDefault="00735413" w:rsidP="00735413">
            <w:pPr>
              <w:pStyle w:val="Default"/>
              <w:spacing w:line="264" w:lineRule="auto"/>
              <w:jc w:val="center"/>
            </w:pPr>
            <w:r w:rsidRPr="00D36BF1">
              <w:t xml:space="preserve">№ </w:t>
            </w:r>
            <w:proofErr w:type="gramStart"/>
            <w:r w:rsidRPr="00D36BF1">
              <w:t>п</w:t>
            </w:r>
            <w:proofErr w:type="gramEnd"/>
            <w:r w:rsidRPr="00D36BF1">
              <w:t>/п</w:t>
            </w:r>
          </w:p>
        </w:tc>
        <w:tc>
          <w:tcPr>
            <w:tcW w:w="6946" w:type="dxa"/>
            <w:vAlign w:val="center"/>
          </w:tcPr>
          <w:p w:rsidR="00FE1774" w:rsidRPr="00D36BF1" w:rsidRDefault="00FE1774" w:rsidP="00735413">
            <w:pPr>
              <w:pStyle w:val="Default"/>
              <w:spacing w:line="264" w:lineRule="auto"/>
              <w:jc w:val="center"/>
            </w:pPr>
            <w:r w:rsidRPr="00D36BF1">
              <w:t>Наименование</w:t>
            </w:r>
          </w:p>
        </w:tc>
        <w:tc>
          <w:tcPr>
            <w:tcW w:w="859" w:type="dxa"/>
            <w:vAlign w:val="center"/>
          </w:tcPr>
          <w:p w:rsidR="00FE1774" w:rsidRPr="00D36BF1" w:rsidRDefault="005D0BF2" w:rsidP="00735413">
            <w:pPr>
              <w:pStyle w:val="Default"/>
              <w:spacing w:line="264" w:lineRule="auto"/>
              <w:jc w:val="center"/>
            </w:pPr>
            <w:r w:rsidRPr="00D36BF1">
              <w:t>Всего</w:t>
            </w:r>
          </w:p>
        </w:tc>
        <w:tc>
          <w:tcPr>
            <w:tcW w:w="1009" w:type="dxa"/>
            <w:vAlign w:val="center"/>
          </w:tcPr>
          <w:p w:rsidR="00FE1774" w:rsidRPr="00D36BF1" w:rsidRDefault="00FE1774" w:rsidP="00735413">
            <w:pPr>
              <w:pStyle w:val="Default"/>
              <w:spacing w:line="264" w:lineRule="auto"/>
              <w:jc w:val="center"/>
            </w:pPr>
            <w:r w:rsidRPr="00D36BF1">
              <w:t>Теория</w:t>
            </w:r>
          </w:p>
        </w:tc>
        <w:tc>
          <w:tcPr>
            <w:tcW w:w="1270" w:type="dxa"/>
            <w:vAlign w:val="center"/>
          </w:tcPr>
          <w:p w:rsidR="00FE1774" w:rsidRPr="00D36BF1" w:rsidRDefault="00FE1774" w:rsidP="00735413">
            <w:pPr>
              <w:pStyle w:val="Default"/>
              <w:spacing w:line="264" w:lineRule="auto"/>
              <w:jc w:val="center"/>
            </w:pPr>
            <w:r w:rsidRPr="00D36BF1">
              <w:t>Практика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</w:pPr>
            <w:r w:rsidRPr="00D36BF1">
              <w:t>1</w:t>
            </w:r>
          </w:p>
        </w:tc>
        <w:tc>
          <w:tcPr>
            <w:tcW w:w="6946" w:type="dxa"/>
            <w:vMerge w:val="restart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highlight w:val="yellow"/>
              </w:rPr>
            </w:pPr>
            <w:r w:rsidRPr="00D36BF1">
              <w:t xml:space="preserve">Введение. </w:t>
            </w:r>
          </w:p>
          <w:p w:rsidR="00C82003" w:rsidRPr="00D36BF1" w:rsidRDefault="00C82003" w:rsidP="00457176">
            <w:pPr>
              <w:pStyle w:val="Default"/>
              <w:spacing w:line="264" w:lineRule="auto"/>
              <w:rPr>
                <w:highlight w:val="yellow"/>
              </w:rPr>
            </w:pPr>
            <w:r w:rsidRPr="00D36BF1">
              <w:rPr>
                <w:color w:val="1B1F21"/>
                <w:shd w:val="clear" w:color="auto" w:fill="FFFFFF"/>
              </w:rPr>
              <w:t>Обзор интерфейса</w:t>
            </w:r>
          </w:p>
          <w:p w:rsidR="00C82003" w:rsidRPr="00D36BF1" w:rsidRDefault="00C82003" w:rsidP="00457176">
            <w:pPr>
              <w:pStyle w:val="Default"/>
              <w:spacing w:line="264" w:lineRule="auto"/>
              <w:rPr>
                <w:highlight w:val="yellow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Настройка интерфейса </w:t>
            </w:r>
          </w:p>
        </w:tc>
        <w:tc>
          <w:tcPr>
            <w:tcW w:w="859" w:type="dxa"/>
            <w:vMerge w:val="restart"/>
            <w:vAlign w:val="center"/>
          </w:tcPr>
          <w:p w:rsidR="00C82003" w:rsidRPr="00D36BF1" w:rsidRDefault="00C82003" w:rsidP="005D0BF2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Merge w:val="restart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  <w:tc>
          <w:tcPr>
            <w:tcW w:w="1270" w:type="dxa"/>
            <w:vMerge w:val="restart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</w:pPr>
            <w:r w:rsidRPr="00D36BF1">
              <w:t>2</w:t>
            </w:r>
          </w:p>
        </w:tc>
        <w:tc>
          <w:tcPr>
            <w:tcW w:w="6946" w:type="dxa"/>
            <w:vMerge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</w:p>
        </w:tc>
        <w:tc>
          <w:tcPr>
            <w:tcW w:w="859" w:type="dxa"/>
            <w:vMerge/>
            <w:vAlign w:val="center"/>
          </w:tcPr>
          <w:p w:rsidR="00C82003" w:rsidRPr="00D36BF1" w:rsidRDefault="00C82003" w:rsidP="005D0BF2">
            <w:pPr>
              <w:pStyle w:val="Default"/>
              <w:spacing w:line="264" w:lineRule="auto"/>
              <w:jc w:val="center"/>
            </w:pPr>
          </w:p>
        </w:tc>
        <w:tc>
          <w:tcPr>
            <w:tcW w:w="1009" w:type="dxa"/>
            <w:vMerge/>
            <w:vAlign w:val="center"/>
          </w:tcPr>
          <w:p w:rsidR="00C82003" w:rsidRPr="00D36BF1" w:rsidRDefault="00C82003" w:rsidP="00111B3E">
            <w:pPr>
              <w:pStyle w:val="Default"/>
              <w:spacing w:line="264" w:lineRule="auto"/>
              <w:jc w:val="center"/>
            </w:pPr>
          </w:p>
        </w:tc>
        <w:tc>
          <w:tcPr>
            <w:tcW w:w="1270" w:type="dxa"/>
            <w:vMerge/>
            <w:vAlign w:val="center"/>
          </w:tcPr>
          <w:p w:rsidR="00C82003" w:rsidRPr="00D36BF1" w:rsidRDefault="00C82003" w:rsidP="00111B3E">
            <w:pPr>
              <w:pStyle w:val="Default"/>
              <w:spacing w:line="264" w:lineRule="auto"/>
              <w:jc w:val="center"/>
              <w:rPr>
                <w:lang w:val="en-US"/>
              </w:rPr>
            </w:pP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</w:pPr>
            <w:r w:rsidRPr="00D36BF1">
              <w:t>3</w:t>
            </w:r>
          </w:p>
        </w:tc>
        <w:tc>
          <w:tcPr>
            <w:tcW w:w="6946" w:type="dxa"/>
            <w:vMerge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</w:p>
        </w:tc>
        <w:tc>
          <w:tcPr>
            <w:tcW w:w="859" w:type="dxa"/>
            <w:vMerge/>
            <w:vAlign w:val="center"/>
          </w:tcPr>
          <w:p w:rsidR="00C82003" w:rsidRPr="00D36BF1" w:rsidRDefault="00C82003" w:rsidP="005D0BF2">
            <w:pPr>
              <w:pStyle w:val="Default"/>
              <w:spacing w:line="264" w:lineRule="auto"/>
              <w:jc w:val="center"/>
            </w:pPr>
          </w:p>
        </w:tc>
        <w:tc>
          <w:tcPr>
            <w:tcW w:w="1009" w:type="dxa"/>
            <w:vMerge/>
            <w:vAlign w:val="center"/>
          </w:tcPr>
          <w:p w:rsidR="00C82003" w:rsidRPr="00D36BF1" w:rsidRDefault="00C82003" w:rsidP="00111B3E">
            <w:pPr>
              <w:pStyle w:val="Default"/>
              <w:spacing w:line="264" w:lineRule="auto"/>
              <w:jc w:val="center"/>
            </w:pPr>
          </w:p>
        </w:tc>
        <w:tc>
          <w:tcPr>
            <w:tcW w:w="1270" w:type="dxa"/>
            <w:vMerge/>
            <w:vAlign w:val="center"/>
          </w:tcPr>
          <w:p w:rsidR="00C82003" w:rsidRPr="00D36BF1" w:rsidRDefault="00C82003" w:rsidP="00111B3E">
            <w:pPr>
              <w:pStyle w:val="Default"/>
              <w:spacing w:line="264" w:lineRule="auto"/>
              <w:jc w:val="center"/>
            </w:pP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</w:pPr>
            <w:r w:rsidRPr="00D36BF1">
              <w:t>4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Создание простого объекта 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5D0BF2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</w:pPr>
            <w:r w:rsidRPr="00D36BF1">
              <w:t>5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</w:pPr>
            <w:r w:rsidRPr="00D36BF1">
              <w:t>Создание простейших объектов в трехмерном пространстве.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5D0BF2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6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Цветовое кодирование осей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7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Камеры, навигация в сцене, ортогональные проекции (виды).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8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Три типа трехмерных моделей. Составные модели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9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Плоские и криволинейные поверхности. Сплайны и полигоны.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10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Интерфейс программы. Главное меню. Панели инструментов.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11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Базовые инструменты рисования.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12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Логический механизм интерфейса. Привязки курсора.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13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Построение плоских фигур в координатных плоскостях.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5D0BF2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14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Стандартные виды (проекции). 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15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Инструменты и опции модификации 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16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Фигуры стереометрии. 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17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Измерения объектов. Точные построения. 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>18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000000" w:themeColor="text1"/>
              </w:rPr>
            </w:pPr>
            <w:r w:rsidRPr="00D36BF1">
              <w:rPr>
                <w:color w:val="000000" w:themeColor="text1"/>
              </w:rPr>
              <w:t xml:space="preserve">Материалы и </w:t>
            </w:r>
            <w:proofErr w:type="spellStart"/>
            <w:r w:rsidRPr="00D36BF1">
              <w:rPr>
                <w:color w:val="000000" w:themeColor="text1"/>
              </w:rPr>
              <w:t>текстурирование</w:t>
            </w:r>
            <w:proofErr w:type="spellEnd"/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19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Моделирование вазы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20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Создание колец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21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Создание колец (Материалы, свет, постобработка)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22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Создаем мир ящиков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23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Мир ящиков (Пост-обработка, материалы, свет)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24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Моделирование табуретки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25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Моделирование табуретки (Текстура, свет, рендеринг)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26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Моделируем покрышки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27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Создаем 3D-фото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>
              <w:rPr>
                <w:color w:val="1B1F21"/>
                <w:shd w:val="clear" w:color="auto" w:fill="FFFFFF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>
              <w:rPr>
                <w:color w:val="1B1F21"/>
                <w:shd w:val="clear" w:color="auto" w:fill="FFFFFF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28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3D фото (Расширенные возможности)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29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3D фото (Эффект ветра)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30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3D фото (Ночь)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31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Создаем 3D комнату из 3D фотографии</w:t>
            </w:r>
          </w:p>
        </w:tc>
        <w:tc>
          <w:tcPr>
            <w:tcW w:w="859" w:type="dxa"/>
            <w:vAlign w:val="center"/>
          </w:tcPr>
          <w:p w:rsidR="00C82003" w:rsidRPr="00D36BF1" w:rsidRDefault="00C82003" w:rsidP="006949C8">
            <w:pPr>
              <w:pStyle w:val="Default"/>
              <w:spacing w:line="264" w:lineRule="auto"/>
              <w:jc w:val="center"/>
            </w:pPr>
            <w: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32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Создание 3D здания из 2D фотографии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33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 xml:space="preserve">Мимика и жесты на фото 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34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proofErr w:type="spellStart"/>
            <w:r w:rsidRPr="00D36BF1">
              <w:rPr>
                <w:color w:val="1B1F21"/>
                <w:shd w:val="clear" w:color="auto" w:fill="FFFFFF"/>
              </w:rPr>
              <w:t>Ноды</w:t>
            </w:r>
            <w:proofErr w:type="spellEnd"/>
            <w:r w:rsidRPr="00D36BF1">
              <w:rPr>
                <w:color w:val="1B1F21"/>
                <w:shd w:val="clear" w:color="auto" w:fill="FFFFFF"/>
              </w:rPr>
              <w:t xml:space="preserve"> композиции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35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proofErr w:type="spellStart"/>
            <w:r w:rsidRPr="00D36BF1">
              <w:rPr>
                <w:color w:val="1B1F21"/>
                <w:shd w:val="clear" w:color="auto" w:fill="FFFFFF"/>
              </w:rPr>
              <w:t>Хромакей</w:t>
            </w:r>
            <w:proofErr w:type="spellEnd"/>
            <w:r w:rsidRPr="00D36BF1">
              <w:rPr>
                <w:color w:val="1B1F21"/>
                <w:shd w:val="clear" w:color="auto" w:fill="FFFFFF"/>
              </w:rPr>
              <w:t xml:space="preserve"> и совмещение с 3D.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36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Мультяшный рендер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</w:tr>
      <w:tr w:rsidR="00C82003" w:rsidRPr="00D36BF1" w:rsidTr="005D0BF2">
        <w:tc>
          <w:tcPr>
            <w:tcW w:w="675" w:type="dxa"/>
            <w:vAlign w:val="center"/>
          </w:tcPr>
          <w:p w:rsidR="00C82003" w:rsidRPr="00D36BF1" w:rsidRDefault="00C82003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  <w:r w:rsidRPr="00D36BF1">
              <w:rPr>
                <w:color w:val="1B1F21"/>
                <w:shd w:val="clear" w:color="auto" w:fill="FFFFFF"/>
              </w:rPr>
              <w:t>37</w:t>
            </w:r>
          </w:p>
        </w:tc>
        <w:tc>
          <w:tcPr>
            <w:tcW w:w="6946" w:type="dxa"/>
          </w:tcPr>
          <w:p w:rsidR="00C82003" w:rsidRPr="00D36BF1" w:rsidRDefault="00C82003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  <w:lang w:val="en-US"/>
              </w:rPr>
            </w:pPr>
            <w:r w:rsidRPr="00D36BF1">
              <w:rPr>
                <w:color w:val="1B1F21"/>
                <w:shd w:val="clear" w:color="auto" w:fill="FFFFFF"/>
              </w:rPr>
              <w:t>Романтический фильтр</w:t>
            </w:r>
          </w:p>
        </w:tc>
        <w:tc>
          <w:tcPr>
            <w:tcW w:w="85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9" w:type="dxa"/>
            <w:vAlign w:val="center"/>
          </w:tcPr>
          <w:p w:rsidR="00C82003" w:rsidRPr="00AC00C9" w:rsidRDefault="00C82003" w:rsidP="006949C8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1</w:t>
            </w:r>
          </w:p>
        </w:tc>
        <w:tc>
          <w:tcPr>
            <w:tcW w:w="1270" w:type="dxa"/>
            <w:vAlign w:val="center"/>
          </w:tcPr>
          <w:p w:rsidR="00C82003" w:rsidRPr="00D36BF1" w:rsidRDefault="00C82003" w:rsidP="00111B3E">
            <w:pPr>
              <w:pStyle w:val="Default"/>
              <w:spacing w:line="264" w:lineRule="auto"/>
              <w:jc w:val="center"/>
            </w:pPr>
            <w:r>
              <w:t>1</w:t>
            </w:r>
          </w:p>
        </w:tc>
      </w:tr>
      <w:tr w:rsidR="00AC00C9" w:rsidRPr="00D36BF1" w:rsidTr="005D0BF2">
        <w:tc>
          <w:tcPr>
            <w:tcW w:w="675" w:type="dxa"/>
            <w:vAlign w:val="center"/>
          </w:tcPr>
          <w:p w:rsidR="00AC00C9" w:rsidRPr="00D36BF1" w:rsidRDefault="00AC00C9" w:rsidP="00457176">
            <w:pPr>
              <w:pStyle w:val="Default"/>
              <w:spacing w:line="264" w:lineRule="auto"/>
              <w:jc w:val="center"/>
              <w:rPr>
                <w:color w:val="1B1F21"/>
                <w:shd w:val="clear" w:color="auto" w:fill="FFFFFF"/>
              </w:rPr>
            </w:pPr>
          </w:p>
        </w:tc>
        <w:tc>
          <w:tcPr>
            <w:tcW w:w="6946" w:type="dxa"/>
          </w:tcPr>
          <w:p w:rsidR="00AC00C9" w:rsidRPr="00D36BF1" w:rsidRDefault="00AC00C9" w:rsidP="00457176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>
              <w:rPr>
                <w:color w:val="1B1F21"/>
                <w:shd w:val="clear" w:color="auto" w:fill="FFFFFF"/>
              </w:rPr>
              <w:t>Всего:</w:t>
            </w:r>
          </w:p>
        </w:tc>
        <w:tc>
          <w:tcPr>
            <w:tcW w:w="859" w:type="dxa"/>
            <w:vAlign w:val="center"/>
          </w:tcPr>
          <w:p w:rsidR="00AC00C9" w:rsidRDefault="00C82003" w:rsidP="005D0BF2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70</w:t>
            </w:r>
          </w:p>
        </w:tc>
        <w:tc>
          <w:tcPr>
            <w:tcW w:w="1009" w:type="dxa"/>
            <w:vAlign w:val="center"/>
          </w:tcPr>
          <w:p w:rsidR="00AC00C9" w:rsidRPr="00D36BF1" w:rsidRDefault="00C82003" w:rsidP="005D0BF2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3</w:t>
            </w:r>
            <w:r w:rsidR="00AC00C9">
              <w:rPr>
                <w:color w:val="1B1F21"/>
              </w:rPr>
              <w:t>5</w:t>
            </w:r>
          </w:p>
        </w:tc>
        <w:tc>
          <w:tcPr>
            <w:tcW w:w="1270" w:type="dxa"/>
            <w:vAlign w:val="center"/>
          </w:tcPr>
          <w:p w:rsidR="00AC00C9" w:rsidRPr="00D36BF1" w:rsidRDefault="00C82003" w:rsidP="005D0BF2">
            <w:pPr>
              <w:pStyle w:val="Default"/>
              <w:spacing w:line="264" w:lineRule="auto"/>
              <w:jc w:val="center"/>
              <w:rPr>
                <w:color w:val="1B1F21"/>
              </w:rPr>
            </w:pPr>
            <w:r>
              <w:rPr>
                <w:color w:val="1B1F21"/>
              </w:rPr>
              <w:t>35</w:t>
            </w:r>
          </w:p>
        </w:tc>
      </w:tr>
    </w:tbl>
    <w:p w:rsidR="009E3EEE" w:rsidRPr="00FE1774" w:rsidRDefault="009E3EEE" w:rsidP="00E634AB">
      <w:pPr>
        <w:pStyle w:val="Default"/>
        <w:spacing w:line="264" w:lineRule="auto"/>
        <w:rPr>
          <w:rFonts w:ascii="Calibri" w:hAnsi="Calibri" w:cs="Calibri"/>
          <w:color w:val="1B1F21"/>
          <w:sz w:val="26"/>
          <w:szCs w:val="26"/>
          <w:shd w:val="clear" w:color="auto" w:fill="FFFFFF"/>
          <w:lang w:val="en-US"/>
        </w:rPr>
      </w:pPr>
    </w:p>
    <w:p w:rsidR="00CC7D4B" w:rsidRDefault="00CC7D4B" w:rsidP="00CC7D4B">
      <w:pPr>
        <w:spacing w:line="360" w:lineRule="auto"/>
        <w:rPr>
          <w:b/>
          <w:sz w:val="26"/>
          <w:szCs w:val="26"/>
        </w:rPr>
      </w:pPr>
    </w:p>
    <w:p w:rsidR="00946475" w:rsidRDefault="00946475" w:rsidP="00CC7D4B">
      <w:pPr>
        <w:spacing w:line="360" w:lineRule="auto"/>
        <w:rPr>
          <w:b/>
          <w:sz w:val="26"/>
          <w:szCs w:val="26"/>
        </w:rPr>
      </w:pPr>
    </w:p>
    <w:p w:rsidR="00946475" w:rsidRDefault="00946475" w:rsidP="00CC7D4B">
      <w:pPr>
        <w:spacing w:line="360" w:lineRule="auto"/>
        <w:rPr>
          <w:b/>
          <w:sz w:val="26"/>
          <w:szCs w:val="26"/>
        </w:rPr>
      </w:pPr>
    </w:p>
    <w:p w:rsidR="00946475" w:rsidRDefault="00946475" w:rsidP="00CC7D4B">
      <w:pPr>
        <w:spacing w:line="360" w:lineRule="auto"/>
        <w:rPr>
          <w:b/>
          <w:sz w:val="26"/>
          <w:szCs w:val="26"/>
        </w:rPr>
      </w:pPr>
    </w:p>
    <w:p w:rsidR="00946475" w:rsidRPr="00946475" w:rsidRDefault="00946475" w:rsidP="00946475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946475">
        <w:rPr>
          <w:b/>
          <w:bCs/>
          <w:sz w:val="27"/>
          <w:szCs w:val="27"/>
        </w:rPr>
        <w:lastRenderedPageBreak/>
        <w:t>Список литературы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946475" w:rsidRPr="00946475" w:rsidTr="009464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6475" w:rsidRPr="00946475" w:rsidRDefault="00946475" w:rsidP="00946475">
            <w:pPr>
              <w:pStyle w:val="Default"/>
              <w:spacing w:line="264" w:lineRule="auto"/>
              <w:rPr>
                <w:color w:val="1B1F21"/>
                <w:shd w:val="clear" w:color="auto" w:fill="FFFFFF"/>
              </w:rPr>
            </w:pPr>
            <w:r w:rsidRPr="00946475">
              <w:rPr>
                <w:color w:val="1B1F21"/>
                <w:shd w:val="clear" w:color="auto" w:fill="FFFFFF"/>
              </w:rPr>
              <w:t xml:space="preserve">1.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Алямовский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А.А.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SolidWorks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2007/2008. Компьютерное моделирование в инженерной практике / А.А.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Алямовский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СПб: БХВ-Петербург, 2008. - 192 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2. Большаков, В. 3D-моделирование 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КОМПАС-3D,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SolidWorks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Inventor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, T-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Flex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/ В. Большаков, А. Бочков, А. Сергеев. - М.: Книга по Требованию, 2010. - 336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3.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Ганери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3D атлас человеческого тела /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Ганери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, Анита. - М.: АСТ, 2008. - 372 c.</w:t>
            </w:r>
            <w:r w:rsidRPr="00946475">
              <w:rPr>
                <w:color w:val="1B1F21"/>
                <w:shd w:val="clear" w:color="auto" w:fill="FFFFFF"/>
              </w:rPr>
              <w:br/>
              <w:t>4. Голованов, Н.Н. Геометрическое моделирование / Н.Н. Голованов. - М.: [не указано], 2002. - 630 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5.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Гэд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4D брэндинг: Взламывая корпоративный код экономики /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Гэд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, Томас. - М.: СПб: Стокгольмская школа экономики в Санкт-Петербурге; Издание 3-е, 2005. - 230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6. Зеньковский, В. А. 3D моделирование на базе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VuexStream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(+ DVD-ROM) / В.А. Зеньковский. - М.: Форум, Инфра-М, 2011. - 384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7.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Климачева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Татьяна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. Техническое черчение и 3D-моделирование / Татьяна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Климачева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БХВ-Петербург, 2008. - 912 c.</w:t>
            </w:r>
            <w:r w:rsidRPr="00946475">
              <w:rPr>
                <w:color w:val="1B1F21"/>
                <w:shd w:val="clear" w:color="auto" w:fill="FFFFFF"/>
              </w:rPr>
              <w:br/>
              <w:t>8. Лазарев Информация и безопасность. Композиционная технология информационного моделирования сложных объектов принятия решений / Лазарев, Алексеевич Игорь. - М.: Московский городской центр научно-технической информации, 1997. - 336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9.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Лоу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Аверилл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М. Имитационное моделирование. Классика CS /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Лоу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Аверилл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М.,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Кельтон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, В. Дэвид. - М.: СПб: Питер, 2004. - 848 c.</w:t>
            </w:r>
            <w:r w:rsidRPr="00946475">
              <w:rPr>
                <w:color w:val="1B1F21"/>
                <w:shd w:val="clear" w:color="auto" w:fill="FFFFFF"/>
              </w:rPr>
              <w:br/>
              <w:t>10. Осипа, Дж. 3D-моделирование и анимация лица. Методики для профессионалов / Дж. Осипа. - М.: Диалектика, 2008. - 400 c.</w:t>
            </w:r>
            <w:r w:rsidRPr="00946475">
              <w:rPr>
                <w:color w:val="1B1F21"/>
                <w:shd w:val="clear" w:color="auto" w:fill="FFFFFF"/>
              </w:rPr>
              <w:br/>
              <w:t>11. Осипа, Джейсон 3D-моделирование и анимация лица. Методики для профессионалов (+ CD-ROM) / Джейсон Осипа. - М.: Диалектика, Вильямс, 2008. - 416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12.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А. 3D-моделирование 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GoogleSketchUp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- от простого к сложному / 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ДМК Пресс, 2014. - 647 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13.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А. 3D-моделирование 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GoogleSketchUp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- от простого к сложному. Самоучитель / 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ДМК Пресс, 2014. - 344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14.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А. Ю. 3D-моделирование 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SketchUp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2015 - от простого к сложному. Самоучитель / А.Ю.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Петелин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ДМК Пресс, 2015. - 370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15. Погорелов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Трехмерное моделирование и дизайн / Погорелов, Виктор. - М.: СПб: БХВ, 2003. - 272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16. Погорелов, Виктор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2009. 3D-моделирование / Виктор Погорелов. - М.: БХВ-Петербург, 2009. - 400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17. Полевой 3D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Studio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MAX 3 для профессионалов (+CD) / Полевой, Роб. - М.: СПб: Питер, 2001. - 848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18. Полещук, Николай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2007. 2D/3D-моделирование / Николай Полещук. - М.: Русская Редакция, 2007. - 416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19. Прахов, 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Blender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3D-моделирование и анимация. Руководство для начинающих / А. Прахов. - М.: БХВ-Петербург, 2009. - 272 c.</w:t>
            </w:r>
            <w:r w:rsidRPr="00946475">
              <w:rPr>
                <w:color w:val="1B1F21"/>
                <w:shd w:val="clear" w:color="auto" w:fill="FFFFFF"/>
              </w:rPr>
              <w:br/>
              <w:t>20. Риз, Э. Как сделать красиво в 3D-дизайне / Э. Риз. - М.: СПб: Символ-Плюс, 1999. - 288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21. Рис Анимация персонажей в 3D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Studio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MAX / Рис, Стефани. - М.: СПб: Питер, 1997. - 416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22. Рябцев Интерьер в 3ds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Max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: от моделирования до визуализации (DVD) / Рябцев, Дмитрий. - М.: Питер, СПб, 2008. - 512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23. Сазонов, А. А. 3D-моделирование в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AutoCAD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Самоучитель (+ CD-ROM) / А.А. Сазонов. - М.: ДМК Пресс, 2012. - 384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24.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Темин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Г.В. 3D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Studio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 MAX 6/7. Эффективный самоучитель / Г.В.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Темин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А.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Кишик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. - М.: СПб: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ДиаСофт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, 2005. - 464 c.</w:t>
            </w:r>
            <w:r w:rsidRPr="00946475">
              <w:rPr>
                <w:color w:val="1B1F21"/>
                <w:shd w:val="clear" w:color="auto" w:fill="FFFFFF"/>
              </w:rPr>
              <w:br/>
              <w:t xml:space="preserve">25.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Фриск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, В.В.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Mathcad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 xml:space="preserve">. Расчеты и моделирование цепей на ПК / В.В. </w:t>
            </w:r>
            <w:proofErr w:type="spellStart"/>
            <w:r w:rsidRPr="00946475">
              <w:rPr>
                <w:color w:val="1B1F21"/>
                <w:shd w:val="clear" w:color="auto" w:fill="FFFFFF"/>
              </w:rPr>
              <w:t>Фриск</w:t>
            </w:r>
            <w:proofErr w:type="spellEnd"/>
            <w:r w:rsidRPr="00946475">
              <w:rPr>
                <w:color w:val="1B1F21"/>
                <w:shd w:val="clear" w:color="auto" w:fill="FFFFFF"/>
              </w:rPr>
              <w:t>. - М.: Солон-Пресс, 2006. - 879 c.</w:t>
            </w:r>
          </w:p>
        </w:tc>
      </w:tr>
    </w:tbl>
    <w:p w:rsidR="00946475" w:rsidRPr="00946475" w:rsidRDefault="00946475" w:rsidP="00946475">
      <w:pPr>
        <w:pStyle w:val="Default"/>
        <w:spacing w:line="264" w:lineRule="auto"/>
        <w:rPr>
          <w:color w:val="1B1F21"/>
          <w:shd w:val="clear" w:color="auto" w:fill="FFFFFF"/>
        </w:rPr>
      </w:pPr>
    </w:p>
    <w:sectPr w:rsidR="00946475" w:rsidRPr="00946475" w:rsidSect="00457176">
      <w:pgSz w:w="11906" w:h="16838"/>
      <w:pgMar w:top="426" w:right="566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2E7"/>
    <w:multiLevelType w:val="hybridMultilevel"/>
    <w:tmpl w:val="82F6A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1479"/>
    <w:multiLevelType w:val="hybridMultilevel"/>
    <w:tmpl w:val="1F74F3EC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">
    <w:nsid w:val="09DB34E8"/>
    <w:multiLevelType w:val="hybridMultilevel"/>
    <w:tmpl w:val="A3B2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947D6"/>
    <w:multiLevelType w:val="hybridMultilevel"/>
    <w:tmpl w:val="27F67E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663064"/>
    <w:multiLevelType w:val="hybridMultilevel"/>
    <w:tmpl w:val="C7EAE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8B4BD0"/>
    <w:multiLevelType w:val="hybridMultilevel"/>
    <w:tmpl w:val="71D43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D140D"/>
    <w:multiLevelType w:val="hybridMultilevel"/>
    <w:tmpl w:val="D36EE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F632C4"/>
    <w:multiLevelType w:val="hybridMultilevel"/>
    <w:tmpl w:val="4510DC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3A72F9"/>
    <w:multiLevelType w:val="hybridMultilevel"/>
    <w:tmpl w:val="1D1C2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B6679"/>
    <w:multiLevelType w:val="hybridMultilevel"/>
    <w:tmpl w:val="4EEA718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18B036C"/>
    <w:multiLevelType w:val="hybridMultilevel"/>
    <w:tmpl w:val="EBFEAC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25ECE81"/>
    <w:multiLevelType w:val="hybridMultilevel"/>
    <w:tmpl w:val="F3B898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267C74"/>
    <w:multiLevelType w:val="hybridMultilevel"/>
    <w:tmpl w:val="A2C03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2F0891"/>
    <w:multiLevelType w:val="hybridMultilevel"/>
    <w:tmpl w:val="57A245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6D162D"/>
    <w:multiLevelType w:val="hybridMultilevel"/>
    <w:tmpl w:val="CCA2DA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D34245"/>
    <w:multiLevelType w:val="hybridMultilevel"/>
    <w:tmpl w:val="2B16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829D7D"/>
    <w:multiLevelType w:val="hybridMultilevel"/>
    <w:tmpl w:val="0DAD69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92E5C18"/>
    <w:multiLevelType w:val="hybridMultilevel"/>
    <w:tmpl w:val="AAA02A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C140CC"/>
    <w:multiLevelType w:val="hybridMultilevel"/>
    <w:tmpl w:val="BA7E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B5D7E"/>
    <w:multiLevelType w:val="hybridMultilevel"/>
    <w:tmpl w:val="8A403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6753419"/>
    <w:multiLevelType w:val="hybridMultilevel"/>
    <w:tmpl w:val="1108E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1D7588"/>
    <w:multiLevelType w:val="hybridMultilevel"/>
    <w:tmpl w:val="89EEF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6"/>
  </w:num>
  <w:num w:numId="5">
    <w:abstractNumId w:val="5"/>
  </w:num>
  <w:num w:numId="6">
    <w:abstractNumId w:val="15"/>
  </w:num>
  <w:num w:numId="7">
    <w:abstractNumId w:val="8"/>
  </w:num>
  <w:num w:numId="8">
    <w:abstractNumId w:val="21"/>
  </w:num>
  <w:num w:numId="9">
    <w:abstractNumId w:val="0"/>
  </w:num>
  <w:num w:numId="10">
    <w:abstractNumId w:val="18"/>
  </w:num>
  <w:num w:numId="11">
    <w:abstractNumId w:val="1"/>
  </w:num>
  <w:num w:numId="12">
    <w:abstractNumId w:val="20"/>
  </w:num>
  <w:num w:numId="13">
    <w:abstractNumId w:val="6"/>
  </w:num>
  <w:num w:numId="14">
    <w:abstractNumId w:val="17"/>
  </w:num>
  <w:num w:numId="15">
    <w:abstractNumId w:val="14"/>
  </w:num>
  <w:num w:numId="16">
    <w:abstractNumId w:val="3"/>
  </w:num>
  <w:num w:numId="17">
    <w:abstractNumId w:val="2"/>
  </w:num>
  <w:num w:numId="18">
    <w:abstractNumId w:val="7"/>
  </w:num>
  <w:num w:numId="19">
    <w:abstractNumId w:val="19"/>
  </w:num>
  <w:num w:numId="20">
    <w:abstractNumId w:val="12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32C8"/>
    <w:rsid w:val="000432C8"/>
    <w:rsid w:val="00057544"/>
    <w:rsid w:val="00082BDC"/>
    <w:rsid w:val="00095075"/>
    <w:rsid w:val="000E27E9"/>
    <w:rsid w:val="001234FB"/>
    <w:rsid w:val="00184B3A"/>
    <w:rsid w:val="00224340"/>
    <w:rsid w:val="002B6C08"/>
    <w:rsid w:val="003E766D"/>
    <w:rsid w:val="00456914"/>
    <w:rsid w:val="00457176"/>
    <w:rsid w:val="004E1309"/>
    <w:rsid w:val="005163B9"/>
    <w:rsid w:val="00527CB1"/>
    <w:rsid w:val="0055262C"/>
    <w:rsid w:val="005D0BF2"/>
    <w:rsid w:val="00610D5D"/>
    <w:rsid w:val="00694C93"/>
    <w:rsid w:val="006A67BF"/>
    <w:rsid w:val="00735413"/>
    <w:rsid w:val="007B1C1E"/>
    <w:rsid w:val="008B57CB"/>
    <w:rsid w:val="00946475"/>
    <w:rsid w:val="009E3EEE"/>
    <w:rsid w:val="00A4537A"/>
    <w:rsid w:val="00A645B3"/>
    <w:rsid w:val="00AC00C9"/>
    <w:rsid w:val="00B60F10"/>
    <w:rsid w:val="00B76262"/>
    <w:rsid w:val="00BD7DCC"/>
    <w:rsid w:val="00BE38A9"/>
    <w:rsid w:val="00BF45C7"/>
    <w:rsid w:val="00C61ECD"/>
    <w:rsid w:val="00C82003"/>
    <w:rsid w:val="00CC7D4B"/>
    <w:rsid w:val="00CD7912"/>
    <w:rsid w:val="00D36BF1"/>
    <w:rsid w:val="00D80561"/>
    <w:rsid w:val="00DA4516"/>
    <w:rsid w:val="00DA4901"/>
    <w:rsid w:val="00E02414"/>
    <w:rsid w:val="00E634AB"/>
    <w:rsid w:val="00E936C7"/>
    <w:rsid w:val="00F11661"/>
    <w:rsid w:val="00F15274"/>
    <w:rsid w:val="00F47D78"/>
    <w:rsid w:val="00F95422"/>
    <w:rsid w:val="00FB35E5"/>
    <w:rsid w:val="00FE1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75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3541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E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Body">
    <w:name w:val="Body_Body"/>
    <w:basedOn w:val="a"/>
    <w:rsid w:val="004E1309"/>
    <w:pPr>
      <w:tabs>
        <w:tab w:val="left" w:pos="283"/>
        <w:tab w:val="left" w:pos="567"/>
        <w:tab w:val="left" w:pos="1247"/>
      </w:tabs>
      <w:autoSpaceDE w:val="0"/>
      <w:autoSpaceDN w:val="0"/>
      <w:adjustRightInd w:val="0"/>
      <w:spacing w:line="248" w:lineRule="atLeast"/>
      <w:ind w:firstLine="340"/>
      <w:jc w:val="both"/>
      <w:textAlignment w:val="center"/>
    </w:pPr>
    <w:rPr>
      <w:rFonts w:ascii="SchoolBookC" w:hAnsi="SchoolBookC" w:cs="SchoolBookC"/>
      <w:color w:val="000000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7354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41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35413"/>
    <w:rPr>
      <w:rFonts w:ascii="Times New Roman" w:eastAsia="Times New Roman" w:hAnsi="Times New Roman" w:cs="Times New Roman"/>
      <w:b/>
      <w:bCs/>
      <w:color w:val="auto"/>
      <w:sz w:val="27"/>
      <w:szCs w:val="27"/>
      <w:lang w:eastAsia="ru-RU"/>
    </w:rPr>
  </w:style>
  <w:style w:type="paragraph" w:styleId="a6">
    <w:name w:val="List Paragraph"/>
    <w:basedOn w:val="a"/>
    <w:uiPriority w:val="34"/>
    <w:qFormat/>
    <w:rsid w:val="00CC7D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CC7D4B"/>
    <w:rPr>
      <w:color w:val="0000FF" w:themeColor="hyperlink"/>
      <w:u w:val="single"/>
    </w:rPr>
  </w:style>
  <w:style w:type="character" w:customStyle="1" w:styleId="CharacterStyle2">
    <w:name w:val="Character Style 2"/>
    <w:rsid w:val="00CC7D4B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E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Body">
    <w:name w:val="Body_Body"/>
    <w:basedOn w:val="a"/>
    <w:rsid w:val="004E1309"/>
    <w:pPr>
      <w:tabs>
        <w:tab w:val="left" w:pos="283"/>
        <w:tab w:val="left" w:pos="567"/>
        <w:tab w:val="left" w:pos="1247"/>
      </w:tabs>
      <w:autoSpaceDE w:val="0"/>
      <w:autoSpaceDN w:val="0"/>
      <w:adjustRightInd w:val="0"/>
      <w:spacing w:after="0" w:line="248" w:lineRule="atLeast"/>
      <w:ind w:firstLine="340"/>
      <w:jc w:val="both"/>
      <w:textAlignment w:val="center"/>
    </w:pPr>
    <w:rPr>
      <w:rFonts w:ascii="SchoolBookC" w:eastAsia="Times New Roman" w:hAnsi="SchoolBookC" w:cs="SchoolBookC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C666D-189F-47E9-80C6-5904748E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2928</Words>
  <Characters>16694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2</cp:revision>
  <cp:lastPrinted>2020-10-14T08:33:00Z</cp:lastPrinted>
  <dcterms:created xsi:type="dcterms:W3CDTF">2022-10-24T17:21:00Z</dcterms:created>
  <dcterms:modified xsi:type="dcterms:W3CDTF">2022-10-24T17:21:00Z</dcterms:modified>
</cp:coreProperties>
</file>